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16" w:rsidRPr="00300420" w:rsidRDefault="00223FEC" w:rsidP="00346A1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4906818</wp:posOffset>
            </wp:positionH>
            <wp:positionV relativeFrom="paragraph">
              <wp:posOffset>182</wp:posOffset>
            </wp:positionV>
            <wp:extent cx="1170305" cy="5365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6A16" w:rsidRPr="00300420">
        <w:rPr>
          <w:rFonts w:ascii="Arial" w:hAnsi="Arial" w:cs="Arial"/>
          <w:b/>
          <w:sz w:val="24"/>
          <w:szCs w:val="24"/>
        </w:rPr>
        <w:t>UČNI SKLOP</w:t>
      </w:r>
      <w:r w:rsidR="00346A16">
        <w:rPr>
          <w:rFonts w:ascii="Arial" w:hAnsi="Arial" w:cs="Arial"/>
          <w:b/>
          <w:sz w:val="24"/>
          <w:szCs w:val="24"/>
        </w:rPr>
        <w:t>: Ocena</w:t>
      </w:r>
    </w:p>
    <w:p w:rsidR="00346A16" w:rsidRDefault="00866156" w:rsidP="00346A1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Sklepalno priredje</w:t>
      </w:r>
    </w:p>
    <w:p w:rsidR="00346A16" w:rsidRDefault="00346A16" w:rsidP="00346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46A16" w:rsidRPr="001553A0" w:rsidRDefault="00346A16" w:rsidP="00346A16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346A16" w:rsidRDefault="00346A16" w:rsidP="00346A16">
      <w:pPr>
        <w:spacing w:after="0" w:line="276" w:lineRule="auto"/>
      </w:pPr>
    </w:p>
    <w:p w:rsidR="00346A16" w:rsidRPr="00223974" w:rsidRDefault="00346A16" w:rsidP="00346A16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346A16" w:rsidRPr="00DF628F" w:rsidRDefault="00346A16" w:rsidP="00346A16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346A16" w:rsidRPr="00DF628F" w:rsidRDefault="00346A16" w:rsidP="00346A16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346A16" w:rsidRPr="00DF628F" w:rsidRDefault="00346A16" w:rsidP="00346A16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346A16" w:rsidRDefault="00346A16" w:rsidP="00346A16">
      <w:pPr>
        <w:spacing w:after="0" w:line="276" w:lineRule="auto"/>
        <w:jc w:val="both"/>
      </w:pPr>
    </w:p>
    <w:p w:rsidR="00346A16" w:rsidRPr="00223974" w:rsidRDefault="00346A16" w:rsidP="00346A16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tem učnem sklopu boš obravnaval/a</w:t>
      </w:r>
      <w:r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C46C77" w:rsidRDefault="00C46C77" w:rsidP="00661BA0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46C77" w:rsidRDefault="00C46C77" w:rsidP="00661BA0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A6897">
        <w:rPr>
          <w:rFonts w:ascii="Arial" w:hAnsi="Arial" w:cs="Arial"/>
          <w:color w:val="FF0000"/>
        </w:rPr>
        <w:t xml:space="preserve">Samostojno </w:t>
      </w:r>
      <w:r w:rsidR="00E251C8">
        <w:rPr>
          <w:rFonts w:ascii="Arial" w:hAnsi="Arial" w:cs="Arial"/>
          <w:color w:val="FF0000"/>
        </w:rPr>
        <w:t xml:space="preserve">preberem neumetnostno besedilo: </w:t>
      </w:r>
    </w:p>
    <w:p w:rsidR="00C46C77" w:rsidRPr="00661BA0" w:rsidRDefault="00C46C77" w:rsidP="00E251C8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661BA0">
        <w:rPr>
          <w:rFonts w:ascii="Arial" w:hAnsi="Arial" w:cs="Arial"/>
          <w:color w:val="FF0000"/>
        </w:rPr>
        <w:t>Ob zapisanih besedah, povedih in besedilih utrjujem ter spoznavam in nadgrajujem:    zapis glavnih in vrstilnih števnikov s številkami in z besedami, zapis stvarnih lastnih imen,  rabo vejice v večstavčnih povedih.</w:t>
      </w:r>
    </w:p>
    <w:p w:rsidR="00C46C77" w:rsidRPr="00661BA0" w:rsidRDefault="00C46C77" w:rsidP="00E251C8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661BA0">
        <w:rPr>
          <w:rFonts w:ascii="Arial" w:hAnsi="Arial" w:cs="Arial"/>
          <w:color w:val="0070C0"/>
        </w:rPr>
        <w:t xml:space="preserve">V zvezi dveh enostavčnih povedi prepoznam pomensko razmerje med povedma (tj. </w:t>
      </w:r>
      <w:r w:rsidR="00661BA0" w:rsidRPr="00661BA0">
        <w:rPr>
          <w:rFonts w:ascii="Arial" w:hAnsi="Arial" w:cs="Arial"/>
          <w:color w:val="0070C0"/>
        </w:rPr>
        <w:t>ugotovitev</w:t>
      </w:r>
      <w:r w:rsidRPr="00661BA0">
        <w:rPr>
          <w:rFonts w:ascii="Arial" w:hAnsi="Arial" w:cs="Arial"/>
          <w:color w:val="0070C0"/>
        </w:rPr>
        <w:t xml:space="preserve"> in </w:t>
      </w:r>
      <w:r w:rsidR="00661BA0" w:rsidRPr="00661BA0">
        <w:rPr>
          <w:rFonts w:ascii="Arial" w:hAnsi="Arial" w:cs="Arial"/>
          <w:color w:val="0070C0"/>
        </w:rPr>
        <w:t>sklep</w:t>
      </w:r>
      <w:r w:rsidRPr="00661BA0">
        <w:rPr>
          <w:rFonts w:ascii="Arial" w:hAnsi="Arial" w:cs="Arial"/>
          <w:color w:val="0070C0"/>
        </w:rPr>
        <w:t xml:space="preserve">) in ga izrazim z ustreznim veznikom. </w:t>
      </w:r>
    </w:p>
    <w:p w:rsidR="00C46C77" w:rsidRPr="00661BA0" w:rsidRDefault="00C46C77" w:rsidP="00661BA0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661BA0">
        <w:rPr>
          <w:rFonts w:ascii="Arial" w:hAnsi="Arial" w:cs="Arial"/>
          <w:color w:val="00B050"/>
        </w:rPr>
        <w:t xml:space="preserve">Napišem skladenjsko </w:t>
      </w:r>
      <w:r w:rsidR="00D16DCD">
        <w:rPr>
          <w:rFonts w:ascii="Arial" w:hAnsi="Arial" w:cs="Arial"/>
          <w:color w:val="00B050"/>
        </w:rPr>
        <w:t xml:space="preserve">in pravopisno pravilno besedilo, </w:t>
      </w:r>
      <w:r w:rsidRPr="00661BA0">
        <w:rPr>
          <w:rFonts w:ascii="Arial" w:hAnsi="Arial" w:cs="Arial"/>
          <w:color w:val="00B050"/>
        </w:rPr>
        <w:t>v katerem uporab</w:t>
      </w:r>
      <w:r w:rsidR="0031568F">
        <w:rPr>
          <w:rFonts w:ascii="Arial" w:hAnsi="Arial" w:cs="Arial"/>
          <w:color w:val="00B050"/>
        </w:rPr>
        <w:t>im pridobljeno slovnično znanje o sklepalnem priredju.</w:t>
      </w:r>
    </w:p>
    <w:p w:rsidR="00C46C77" w:rsidRPr="00661BA0" w:rsidRDefault="00C46C77" w:rsidP="00661BA0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661BA0">
        <w:rPr>
          <w:rFonts w:ascii="Arial" w:hAnsi="Arial" w:cs="Arial"/>
          <w:color w:val="FF0000"/>
        </w:rPr>
        <w:t xml:space="preserve">V napisanem besedilu prepoznam skladenjske napake in neustreznosti, </w:t>
      </w:r>
      <w:r w:rsidRPr="00661BA0">
        <w:rPr>
          <w:rFonts w:ascii="Arial" w:hAnsi="Arial" w:cs="Arial"/>
          <w:color w:val="0070C0"/>
        </w:rPr>
        <w:t xml:space="preserve">jih odpravim </w:t>
      </w:r>
      <w:r w:rsidRPr="00661BA0">
        <w:rPr>
          <w:rFonts w:ascii="Arial" w:hAnsi="Arial" w:cs="Arial"/>
        </w:rPr>
        <w:t>in</w:t>
      </w:r>
      <w:r w:rsidRPr="00661BA0">
        <w:rPr>
          <w:rFonts w:ascii="Arial" w:hAnsi="Arial" w:cs="Arial"/>
          <w:color w:val="0070C0"/>
        </w:rPr>
        <w:t xml:space="preserve"> </w:t>
      </w:r>
      <w:r w:rsidRPr="00661BA0">
        <w:rPr>
          <w:rFonts w:ascii="Arial" w:hAnsi="Arial" w:cs="Arial"/>
          <w:color w:val="00B050"/>
        </w:rPr>
        <w:t xml:space="preserve">svoje popravke tudi pojasnim. </w:t>
      </w:r>
    </w:p>
    <w:p w:rsidR="0031568F" w:rsidRDefault="00C46C77" w:rsidP="00A317A8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31568F">
        <w:rPr>
          <w:rFonts w:ascii="Arial" w:hAnsi="Arial" w:cs="Arial"/>
          <w:color w:val="0070C0"/>
        </w:rPr>
        <w:t xml:space="preserve">Prepoznam </w:t>
      </w:r>
      <w:r w:rsidRPr="0031568F">
        <w:rPr>
          <w:rFonts w:ascii="Arial" w:hAnsi="Arial" w:cs="Arial"/>
          <w:color w:val="000000" w:themeColor="text1"/>
        </w:rPr>
        <w:t xml:space="preserve">in </w:t>
      </w:r>
      <w:r w:rsidRPr="0031568F">
        <w:rPr>
          <w:rFonts w:ascii="Arial" w:hAnsi="Arial" w:cs="Arial"/>
          <w:color w:val="00B050"/>
        </w:rPr>
        <w:t>ovrednotim učinek pridobljenega procesnega in vsebinskega znanja, ki sem ga p</w:t>
      </w:r>
      <w:r w:rsidR="000B5B61" w:rsidRPr="0031568F">
        <w:rPr>
          <w:rFonts w:ascii="Arial" w:hAnsi="Arial" w:cs="Arial"/>
          <w:color w:val="00B050"/>
        </w:rPr>
        <w:t>ridobil/a pri pisanju besedila</w:t>
      </w:r>
      <w:r w:rsidR="0031568F">
        <w:rPr>
          <w:rFonts w:ascii="Arial" w:hAnsi="Arial" w:cs="Arial"/>
          <w:color w:val="00B050"/>
        </w:rPr>
        <w:t>.</w:t>
      </w:r>
    </w:p>
    <w:p w:rsidR="00C46C77" w:rsidRPr="0031568F" w:rsidRDefault="00C46C77" w:rsidP="00A317A8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31568F">
        <w:rPr>
          <w:rFonts w:ascii="Arial" w:hAnsi="Arial" w:cs="Arial"/>
          <w:color w:val="0070C0"/>
        </w:rPr>
        <w:t xml:space="preserve">Glede na povratno informacijo učitelja ali sošolca </w:t>
      </w:r>
      <w:r w:rsidRPr="0031568F">
        <w:rPr>
          <w:rFonts w:ascii="Arial" w:hAnsi="Arial" w:cs="Arial"/>
          <w:color w:val="00B050"/>
        </w:rPr>
        <w:t>načrtujem, kako bi svoje besedilo izboljšal/a.</w:t>
      </w:r>
    </w:p>
    <w:p w:rsidR="00C46C77" w:rsidRPr="00661BA0" w:rsidRDefault="00C46C77" w:rsidP="00661BA0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661BA0">
        <w:rPr>
          <w:rFonts w:ascii="Arial" w:hAnsi="Arial" w:cs="Arial"/>
          <w:color w:val="0070C0"/>
        </w:rPr>
        <w:t>Pri reševanju nalog izboljšujem svoje praktično obvladanje slovnice in pravopisa.</w:t>
      </w:r>
    </w:p>
    <w:p w:rsidR="00C46C77" w:rsidRDefault="00C46C77" w:rsidP="00661BA0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661BA0">
        <w:rPr>
          <w:rFonts w:ascii="Arial" w:hAnsi="Arial" w:cs="Arial"/>
          <w:color w:val="FF0000"/>
        </w:rPr>
        <w:t xml:space="preserve">Razumem navedene strokovne izraze: </w:t>
      </w:r>
      <w:r w:rsidRPr="00661BA0">
        <w:rPr>
          <w:rFonts w:ascii="Arial" w:hAnsi="Arial" w:cs="Arial"/>
          <w:color w:val="000000" w:themeColor="text1"/>
        </w:rPr>
        <w:t xml:space="preserve">veznik, vezniška beseda, enostavčna poved, dvostavčna oz. zložena poved, priredno zložena poved. </w:t>
      </w:r>
      <w:r w:rsidRPr="00661BA0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CD609F" w:rsidRDefault="00CD609F" w:rsidP="00CD609F">
      <w:pPr>
        <w:pStyle w:val="Odstavekseznama"/>
        <w:numPr>
          <w:ilvl w:val="0"/>
          <w:numId w:val="4"/>
        </w:numPr>
        <w:shd w:val="clear" w:color="auto" w:fill="FFFFFF" w:themeFill="background1"/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Prepoznam</w:t>
      </w:r>
      <w:r>
        <w:rPr>
          <w:rFonts w:ascii="Arial" w:hAnsi="Arial" w:cs="Arial"/>
          <w:color w:val="0070C0"/>
        </w:rPr>
        <w:t xml:space="preserve">, </w:t>
      </w:r>
      <w:r>
        <w:rPr>
          <w:rFonts w:ascii="Arial" w:hAnsi="Arial" w:cs="Arial"/>
          <w:color w:val="00B050"/>
        </w:rPr>
        <w:t xml:space="preserve">primerjam </w:t>
      </w:r>
      <w:r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70C0"/>
        </w:rPr>
        <w:t xml:space="preserve"> poimenujem </w:t>
      </w:r>
      <w:r>
        <w:rPr>
          <w:rFonts w:ascii="Arial" w:hAnsi="Arial" w:cs="Arial"/>
          <w:color w:val="000000" w:themeColor="text1"/>
        </w:rPr>
        <w:t>podobnosti in razlike pri izražanju sklepalnega pomenskega razmerja med tujimi jeziki, ki se jih učim, ter slovenščino.</w:t>
      </w:r>
    </w:p>
    <w:p w:rsidR="00CD609F" w:rsidRDefault="00CD609F" w:rsidP="00777F1C">
      <w:pPr>
        <w:pStyle w:val="Odstavekseznama"/>
        <w:spacing w:after="0" w:line="276" w:lineRule="auto"/>
        <w:jc w:val="both"/>
        <w:rPr>
          <w:rFonts w:ascii="Arial" w:hAnsi="Arial" w:cs="Arial"/>
          <w:color w:val="0070C0"/>
        </w:rPr>
      </w:pPr>
    </w:p>
    <w:p w:rsidR="00661BA0" w:rsidRPr="00661BA0" w:rsidRDefault="00661BA0" w:rsidP="00661BA0">
      <w:pPr>
        <w:pStyle w:val="Odstavekseznama"/>
        <w:spacing w:after="0" w:line="276" w:lineRule="auto"/>
        <w:jc w:val="both"/>
        <w:rPr>
          <w:rFonts w:ascii="Arial" w:hAnsi="Arial" w:cs="Arial"/>
          <w:color w:val="0070C0"/>
        </w:rPr>
      </w:pPr>
    </w:p>
    <w:p w:rsidR="00C46C77" w:rsidRPr="001553A0" w:rsidRDefault="00C46C77" w:rsidP="00661BA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46C77" w:rsidRPr="00A32DBE" w:rsidRDefault="00C46C77" w:rsidP="00661BA0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46C77" w:rsidTr="00661BA0">
        <w:tc>
          <w:tcPr>
            <w:tcW w:w="2972" w:type="dxa"/>
            <w:shd w:val="clear" w:color="auto" w:fill="D9D9D9" w:themeFill="background1" w:themeFillShade="D9"/>
          </w:tcPr>
          <w:p w:rsidR="00C46C77" w:rsidRPr="00661BA0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46C77" w:rsidRPr="00661BA0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661BA0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C46C77" w:rsidRPr="00661BA0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  <w:shd w:val="clear" w:color="auto" w:fill="auto"/>
          </w:tcPr>
          <w:p w:rsidR="00C46C77" w:rsidRDefault="00C46C77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B732A" w:rsidRDefault="006B732A" w:rsidP="005D76F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223FEC">
              <w:rPr>
                <w:rFonts w:ascii="Arial" w:eastAsia="Calibri" w:hAnsi="Arial" w:cs="Arial"/>
                <w:color w:val="000000"/>
              </w:rPr>
              <w:t>Pred reševanjem preveri v</w:t>
            </w:r>
            <w:r w:rsidR="00E4584B" w:rsidRPr="00223FEC">
              <w:rPr>
                <w:rFonts w:ascii="Arial" w:eastAsia="Calibri" w:hAnsi="Arial" w:cs="Arial"/>
                <w:color w:val="000000"/>
              </w:rPr>
              <w:t xml:space="preserve"> pomen besede </w:t>
            </w:r>
            <w:r w:rsidR="00E4584B" w:rsidRPr="00223FEC">
              <w:rPr>
                <w:rFonts w:ascii="Arial" w:eastAsia="Calibri" w:hAnsi="Arial" w:cs="Arial"/>
                <w:i/>
                <w:color w:val="000000"/>
              </w:rPr>
              <w:t xml:space="preserve">sklep </w:t>
            </w:r>
            <w:r w:rsidR="00E4584B" w:rsidRPr="00223FEC">
              <w:rPr>
                <w:rFonts w:ascii="Arial" w:eastAsia="Calibri" w:hAnsi="Arial" w:cs="Arial"/>
                <w:color w:val="000000"/>
              </w:rPr>
              <w:t>v</w:t>
            </w:r>
            <w:r w:rsidRPr="00223FEC">
              <w:rPr>
                <w:rFonts w:ascii="Arial" w:eastAsia="Calibri" w:hAnsi="Arial" w:cs="Arial"/>
                <w:color w:val="000000"/>
              </w:rPr>
              <w:t xml:space="preserve"> Slovarju slovenskega knjižnega jezika.</w:t>
            </w:r>
          </w:p>
          <w:p w:rsidR="006B732A" w:rsidRDefault="006B732A" w:rsidP="005D76F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D76F0" w:rsidRDefault="006B732A" w:rsidP="005D76F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Nato p</w:t>
            </w:r>
            <w:r w:rsidR="005D76F0" w:rsidRPr="001A6897">
              <w:rPr>
                <w:rFonts w:ascii="Arial" w:eastAsia="Calibri" w:hAnsi="Arial" w:cs="Arial"/>
                <w:color w:val="000000"/>
              </w:rPr>
              <w:t>reb</w:t>
            </w:r>
            <w:r w:rsidR="005D76F0">
              <w:rPr>
                <w:rFonts w:ascii="Arial" w:eastAsia="Calibri" w:hAnsi="Arial" w:cs="Arial"/>
                <w:color w:val="000000"/>
              </w:rPr>
              <w:t xml:space="preserve">eri prvo poved pod naslovom poglavja SKLEPALNO PRIREDJE poved </w:t>
            </w:r>
            <w:r w:rsidR="005D76F0" w:rsidRPr="001A6897">
              <w:rPr>
                <w:rFonts w:ascii="Arial" w:eastAsia="Calibri" w:hAnsi="Arial" w:cs="Arial"/>
                <w:color w:val="000000"/>
              </w:rPr>
              <w:t xml:space="preserve">na povezavi </w:t>
            </w:r>
            <w:hyperlink r:id="rId6" w:history="1">
              <w:r w:rsidR="005D76F0" w:rsidRPr="00CF5577">
                <w:rPr>
                  <w:rStyle w:val="Hiperpovezava"/>
                  <w:rFonts w:ascii="Arial" w:eastAsia="Calibri" w:hAnsi="Arial" w:cs="Arial"/>
                </w:rPr>
                <w:t>https://eucbeniki.sio.si/slo9/2238/index3.html</w:t>
              </w:r>
            </w:hyperlink>
            <w:r w:rsidR="005D76F0">
              <w:rPr>
                <w:rFonts w:ascii="Arial" w:eastAsia="Calibri" w:hAnsi="Arial" w:cs="Arial"/>
                <w:color w:val="000000"/>
              </w:rPr>
              <w:t>, str. 193.</w:t>
            </w:r>
          </w:p>
          <w:p w:rsidR="005D76F0" w:rsidRPr="00661BA0" w:rsidRDefault="005D76F0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46C77" w:rsidTr="003A4BD8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46C7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46C77" w:rsidRPr="0004526F" w:rsidRDefault="00D8161C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</w:t>
            </w:r>
            <w:r w:rsidR="00C46C77" w:rsidRPr="0004526F">
              <w:rPr>
                <w:rFonts w:ascii="Arial" w:eastAsia="Calibri" w:hAnsi="Arial" w:cs="Arial"/>
                <w:color w:val="000000"/>
              </w:rPr>
              <w:t xml:space="preserve">. Samostojno učenje </w:t>
            </w:r>
          </w:p>
          <w:p w:rsidR="00C46C7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slovničnih vsebin</w:t>
            </w:r>
            <w:r w:rsidR="005D76F0">
              <w:rPr>
                <w:rFonts w:ascii="Arial" w:eastAsia="Calibri" w:hAnsi="Arial" w:cs="Arial"/>
                <w:color w:val="000000"/>
              </w:rPr>
              <w:t xml:space="preserve"> (ob branju krajših besedil)</w:t>
            </w:r>
          </w:p>
          <w:p w:rsidR="00C46C7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46C7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46C7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46C7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4052A3" w:rsidRDefault="004052A3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4052A3" w:rsidRDefault="004052A3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46C77" w:rsidRDefault="00D8161C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</w:t>
            </w:r>
            <w:r w:rsidR="00C46C77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C46C77" w:rsidRPr="0004526F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 po reševanju nalog)</w:t>
            </w:r>
          </w:p>
        </w:tc>
        <w:tc>
          <w:tcPr>
            <w:tcW w:w="6090" w:type="dxa"/>
          </w:tcPr>
          <w:p w:rsidR="00C46C77" w:rsidRPr="001A689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46C7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Reši vse naloge, ki so povezane z besedilom</w:t>
            </w:r>
            <w:r w:rsidR="00316892">
              <w:rPr>
                <w:rFonts w:ascii="Arial" w:eastAsia="Calibri" w:hAnsi="Arial" w:cs="Arial"/>
                <w:color w:val="000000"/>
              </w:rPr>
              <w:t>, in jih najdeš na povezavi</w:t>
            </w:r>
          </w:p>
          <w:p w:rsidR="00316892" w:rsidRDefault="00C863F9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316892" w:rsidRPr="00CF5577">
                <w:rPr>
                  <w:rStyle w:val="Hiperpovezava"/>
                  <w:rFonts w:ascii="Arial" w:eastAsia="Calibri" w:hAnsi="Arial" w:cs="Arial"/>
                </w:rPr>
                <w:t>https://eucbeniki.sio.si/slo9/2238/index3.html</w:t>
              </w:r>
            </w:hyperlink>
            <w:r w:rsidR="00031326">
              <w:rPr>
                <w:rFonts w:ascii="Arial" w:eastAsia="Calibri" w:hAnsi="Arial" w:cs="Arial"/>
                <w:color w:val="000000"/>
              </w:rPr>
              <w:t xml:space="preserve"> in </w:t>
            </w:r>
            <w:hyperlink r:id="rId8" w:history="1">
              <w:r w:rsidR="00031326" w:rsidRPr="009611D0">
                <w:rPr>
                  <w:rStyle w:val="Hiperpovezava"/>
                  <w:rFonts w:ascii="Arial" w:eastAsia="Calibri" w:hAnsi="Arial" w:cs="Arial"/>
                </w:rPr>
                <w:t>https://eucbeniki.sio.si/slo9/2238/index4.html</w:t>
              </w:r>
            </w:hyperlink>
            <w:r w:rsidR="00031326">
              <w:rPr>
                <w:rFonts w:ascii="Arial" w:eastAsia="Calibri" w:hAnsi="Arial" w:cs="Arial"/>
                <w:color w:val="000000"/>
              </w:rPr>
              <w:t xml:space="preserve"> na </w:t>
            </w:r>
            <w:r w:rsidR="005D76F0">
              <w:rPr>
                <w:rFonts w:ascii="Arial" w:eastAsia="Calibri" w:hAnsi="Arial" w:cs="Arial"/>
                <w:color w:val="000000"/>
              </w:rPr>
              <w:t>str. 193—</w:t>
            </w:r>
            <w:r w:rsidR="00316892">
              <w:rPr>
                <w:rFonts w:ascii="Arial" w:eastAsia="Calibri" w:hAnsi="Arial" w:cs="Arial"/>
                <w:color w:val="000000"/>
              </w:rPr>
              <w:t>194.</w:t>
            </w:r>
          </w:p>
          <w:p w:rsidR="00C46C77" w:rsidRPr="001A689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46C77" w:rsidRPr="001A6897" w:rsidRDefault="00C46C77" w:rsidP="00661BA0">
            <w:pPr>
              <w:spacing w:line="276" w:lineRule="auto"/>
              <w:rPr>
                <w:rFonts w:ascii="Arial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C46C77" w:rsidRPr="001A6897" w:rsidRDefault="00C46C77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46C77" w:rsidTr="003A4BD8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C46C77" w:rsidRPr="0004526F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C46C77" w:rsidRPr="001A689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316892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Po reševanju nalog v i-učbeniku si v zvezek za slovenščino napiši povzetek bistvenih vsebin te snovi (npr. v obliki miselnega vzorca, preglednice, po opornih točkah ipd.); pomagaj si s povezavo </w:t>
            </w:r>
          </w:p>
          <w:p w:rsidR="00C46C77" w:rsidRPr="001A6897" w:rsidRDefault="00C863F9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316892" w:rsidRPr="00CF5577">
                <w:rPr>
                  <w:rStyle w:val="Hiperpovezava"/>
                  <w:rFonts w:ascii="Arial" w:eastAsia="Calibri" w:hAnsi="Arial" w:cs="Arial"/>
                </w:rPr>
                <w:t>https://eucbeniki.sio.si/slo9/2238/index5.html</w:t>
              </w:r>
            </w:hyperlink>
            <w:r w:rsidR="00316892">
              <w:rPr>
                <w:rFonts w:ascii="Arial" w:eastAsia="Calibri" w:hAnsi="Arial" w:cs="Arial"/>
                <w:color w:val="000000"/>
              </w:rPr>
              <w:t>, na str. 195</w:t>
            </w:r>
            <w:r w:rsidR="00C46C77" w:rsidRPr="001A6897">
              <w:rPr>
                <w:rFonts w:ascii="Arial" w:eastAsia="Calibri" w:hAnsi="Arial" w:cs="Arial"/>
                <w:color w:val="000000"/>
              </w:rPr>
              <w:t>.</w:t>
            </w:r>
          </w:p>
          <w:p w:rsidR="00C46C77" w:rsidRPr="001A689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46C77" w:rsidRPr="001A689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Nato povzetek </w:t>
            </w:r>
            <w:proofErr w:type="spellStart"/>
            <w:r w:rsidRPr="001A6897">
              <w:rPr>
                <w:rFonts w:ascii="Arial" w:eastAsia="Calibri" w:hAnsi="Arial" w:cs="Arial"/>
                <w:color w:val="000000"/>
              </w:rPr>
              <w:t>skeniraj</w:t>
            </w:r>
            <w:proofErr w:type="spellEnd"/>
            <w:r w:rsidR="00316892">
              <w:rPr>
                <w:rFonts w:ascii="Arial" w:eastAsia="Calibri" w:hAnsi="Arial" w:cs="Arial"/>
                <w:color w:val="000000"/>
              </w:rPr>
              <w:t>/fotografiraj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in ga </w:t>
            </w:r>
            <w:r w:rsidRPr="001A6897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1A6897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1A6897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C46C77" w:rsidRPr="001A689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C46C77" w:rsidTr="003A4BD8">
        <w:tc>
          <w:tcPr>
            <w:tcW w:w="2972" w:type="dxa"/>
            <w:shd w:val="clear" w:color="auto" w:fill="E7E6E6" w:themeFill="background2"/>
          </w:tcPr>
          <w:p w:rsidR="00C46C7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46C77" w:rsidRDefault="00D8161C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</w:t>
            </w:r>
            <w:r w:rsidR="00C46C77">
              <w:rPr>
                <w:rFonts w:ascii="Arial" w:eastAsia="Calibri" w:hAnsi="Arial" w:cs="Arial"/>
                <w:color w:val="000000"/>
              </w:rPr>
              <w:t>. P</w:t>
            </w:r>
            <w:r w:rsidR="00C46C77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C46C77" w:rsidRPr="0004526F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slovničnih vsebin</w:t>
            </w:r>
          </w:p>
          <w:p w:rsidR="00C46C77" w:rsidRPr="0004526F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C46C77" w:rsidRPr="001A6897" w:rsidRDefault="00C46C77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863F9" w:rsidRDefault="00C863F9" w:rsidP="00C863F9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C863F9" w:rsidRDefault="00C863F9" w:rsidP="00C863F9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863F9" w:rsidRDefault="00C863F9" w:rsidP="00C863F9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C46C77" w:rsidRPr="001A6897" w:rsidRDefault="00C46C77" w:rsidP="00C863F9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C46C77" w:rsidTr="003A4BD8">
        <w:tc>
          <w:tcPr>
            <w:tcW w:w="2972" w:type="dxa"/>
            <w:shd w:val="clear" w:color="auto" w:fill="E7E6E6" w:themeFill="background2"/>
          </w:tcPr>
          <w:p w:rsidR="00C46C7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46C77" w:rsidRPr="00674712" w:rsidRDefault="00D8161C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C46C77">
              <w:rPr>
                <w:rFonts w:ascii="Arial" w:eastAsia="Calibri" w:hAnsi="Arial" w:cs="Arial"/>
                <w:color w:val="000000"/>
              </w:rPr>
              <w:t xml:space="preserve">. </w:t>
            </w:r>
            <w:r w:rsidR="00C46C77" w:rsidRPr="00674712">
              <w:rPr>
                <w:rFonts w:ascii="Arial" w:eastAsia="Calibri" w:hAnsi="Arial" w:cs="Arial"/>
                <w:color w:val="000000"/>
              </w:rPr>
              <w:t>Samostojno učenje</w:t>
            </w:r>
          </w:p>
          <w:p w:rsidR="00C46C7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674712">
              <w:rPr>
                <w:rFonts w:ascii="Arial" w:eastAsia="Calibri" w:hAnsi="Arial" w:cs="Arial"/>
                <w:color w:val="000000"/>
              </w:rPr>
              <w:t xml:space="preserve">(pisno sporočanje za </w:t>
            </w:r>
            <w:r>
              <w:rPr>
                <w:rFonts w:ascii="Arial" w:eastAsia="Calibri" w:hAnsi="Arial" w:cs="Arial"/>
                <w:color w:val="000000"/>
              </w:rPr>
              <w:t>poglabljanje razumevanja slovničnih vsebin</w:t>
            </w:r>
            <w:r w:rsidRPr="00674712">
              <w:rPr>
                <w:rFonts w:ascii="Arial" w:eastAsia="Calibri" w:hAnsi="Arial" w:cs="Arial"/>
                <w:color w:val="000000"/>
              </w:rPr>
              <w:t>)</w:t>
            </w:r>
          </w:p>
          <w:p w:rsidR="00C46C7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C46C77" w:rsidRPr="001A6897" w:rsidRDefault="00C46C77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0D26C8" w:rsidRDefault="00C46C77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Napiši</w:t>
            </w:r>
            <w:r w:rsidR="00316892">
              <w:rPr>
                <w:rFonts w:ascii="Arial" w:eastAsia="Calibri" w:hAnsi="Arial" w:cs="Arial"/>
                <w:color w:val="000000"/>
              </w:rPr>
              <w:t xml:space="preserve"> 5 povedi, kjer boš uporabil sklepalno razmerje. </w:t>
            </w:r>
            <w:r w:rsidR="000D26C8" w:rsidRPr="00223FEC">
              <w:rPr>
                <w:rFonts w:ascii="Arial" w:eastAsia="Calibri" w:hAnsi="Arial" w:cs="Arial"/>
                <w:color w:val="000000"/>
              </w:rPr>
              <w:t>Temo si lahko zbereš sam (npr. šport, zdravje …)</w:t>
            </w:r>
            <w:r w:rsidR="002356AC" w:rsidRPr="00223FEC">
              <w:rPr>
                <w:rFonts w:ascii="Arial" w:eastAsia="Calibri" w:hAnsi="Arial" w:cs="Arial"/>
                <w:color w:val="000000"/>
              </w:rPr>
              <w:t>.</w:t>
            </w:r>
          </w:p>
          <w:p w:rsidR="000D26C8" w:rsidRDefault="000D26C8" w:rsidP="00316892">
            <w:pPr>
              <w:spacing w:line="276" w:lineRule="auto"/>
              <w:textAlignment w:val="center"/>
              <w:rPr>
                <w:rFonts w:ascii="Arial" w:hAnsi="Arial" w:cs="Arial"/>
              </w:rPr>
            </w:pPr>
          </w:p>
          <w:p w:rsidR="00316892" w:rsidRDefault="00316892" w:rsidP="00316892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hAnsi="Arial" w:cs="Arial"/>
              </w:rPr>
              <w:t xml:space="preserve">Nato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svoje povedi </w:t>
            </w:r>
            <w:r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C46C77" w:rsidRPr="001A6897" w:rsidRDefault="00C46C77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46C77" w:rsidRPr="001A6897" w:rsidRDefault="00C46C77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46C77" w:rsidTr="003A4BD8">
        <w:tc>
          <w:tcPr>
            <w:tcW w:w="2972" w:type="dxa"/>
            <w:shd w:val="clear" w:color="auto" w:fill="E7E6E6" w:themeFill="background2"/>
          </w:tcPr>
          <w:p w:rsidR="00C46C77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46C77" w:rsidRPr="0004526F" w:rsidRDefault="00D8161C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="00C46C77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46C77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C46C77" w:rsidRPr="0004526F" w:rsidRDefault="00C46C77" w:rsidP="00661BA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C46C77" w:rsidRPr="001A6897" w:rsidRDefault="00C46C77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46C77" w:rsidRPr="001A6897" w:rsidRDefault="00C46C77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Po obravnavani učni snovi tega učnega sklopa presodi, kako ti je šlo: reši razdelek Samovrednotenje znanja (semafor). </w:t>
            </w:r>
          </w:p>
          <w:p w:rsidR="00C46C77" w:rsidRPr="001A6897" w:rsidRDefault="00C46C77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1B6938">
              <w:rPr>
                <w:rFonts w:ascii="Arial" w:eastAsia="Calibri" w:hAnsi="Arial" w:cs="Arial"/>
                <w:color w:val="000000"/>
              </w:rPr>
              <w:t>/a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, in kako. Tudi ta dokument </w:t>
            </w:r>
            <w:r w:rsidRPr="001A6897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C46C77" w:rsidRPr="001A6897" w:rsidRDefault="00C46C77" w:rsidP="00661BA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C46C77" w:rsidRPr="001553A0" w:rsidRDefault="00C46C77" w:rsidP="00661B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46C77" w:rsidRDefault="00C46C77" w:rsidP="00661BA0"/>
    <w:sectPr w:rsidR="00C4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064"/>
    <w:multiLevelType w:val="hybridMultilevel"/>
    <w:tmpl w:val="95AEA2E4"/>
    <w:lvl w:ilvl="0" w:tplc="545A8F36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16"/>
    <w:rsid w:val="00031326"/>
    <w:rsid w:val="000B5B61"/>
    <w:rsid w:val="000D26C8"/>
    <w:rsid w:val="0018672F"/>
    <w:rsid w:val="001B6938"/>
    <w:rsid w:val="001D13B6"/>
    <w:rsid w:val="00223FEC"/>
    <w:rsid w:val="002356AC"/>
    <w:rsid w:val="0031568F"/>
    <w:rsid w:val="00316892"/>
    <w:rsid w:val="00346A16"/>
    <w:rsid w:val="004052A3"/>
    <w:rsid w:val="0056317C"/>
    <w:rsid w:val="005D76F0"/>
    <w:rsid w:val="00661BA0"/>
    <w:rsid w:val="006B732A"/>
    <w:rsid w:val="00777F1C"/>
    <w:rsid w:val="00866156"/>
    <w:rsid w:val="00965F9C"/>
    <w:rsid w:val="00973841"/>
    <w:rsid w:val="00B83D09"/>
    <w:rsid w:val="00BE26CF"/>
    <w:rsid w:val="00C46C77"/>
    <w:rsid w:val="00C863F9"/>
    <w:rsid w:val="00CD609F"/>
    <w:rsid w:val="00CE15AF"/>
    <w:rsid w:val="00D16DCD"/>
    <w:rsid w:val="00D8161C"/>
    <w:rsid w:val="00DD14F9"/>
    <w:rsid w:val="00DF598E"/>
    <w:rsid w:val="00E251C8"/>
    <w:rsid w:val="00E4584B"/>
    <w:rsid w:val="00F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66B8"/>
  <w15:chartTrackingRefBased/>
  <w15:docId w15:val="{89D315A5-2641-457B-B9D6-1EAE23EE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6A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6A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46C77"/>
    <w:rPr>
      <w:color w:val="0000FF"/>
      <w:u w:val="single"/>
    </w:rPr>
  </w:style>
  <w:style w:type="table" w:styleId="Tabelamrea">
    <w:name w:val="Table Grid"/>
    <w:basedOn w:val="Navadnatabela"/>
    <w:uiPriority w:val="39"/>
    <w:rsid w:val="00C4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38/index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38/index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38/index3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38/index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Uporabnik sistema Windows</cp:lastModifiedBy>
  <cp:revision>29</cp:revision>
  <dcterms:created xsi:type="dcterms:W3CDTF">2020-11-11T12:47:00Z</dcterms:created>
  <dcterms:modified xsi:type="dcterms:W3CDTF">2020-12-29T15:22:00Z</dcterms:modified>
</cp:coreProperties>
</file>