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B7" w:rsidRPr="00FA79B4" w:rsidRDefault="00901950" w:rsidP="000407B7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0407B7">
        <w:rPr>
          <w:rFonts w:ascii="Arial" w:hAnsi="Arial" w:cs="Arial"/>
          <w:b/>
          <w:sz w:val="24"/>
        </w:rPr>
        <w:t>MODERNA</w:t>
      </w:r>
    </w:p>
    <w:p w:rsidR="000407B7" w:rsidRPr="00FA79B4" w:rsidRDefault="000407B7" w:rsidP="000407B7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FD6B9E">
        <w:rPr>
          <w:rFonts w:ascii="Arial" w:hAnsi="Arial" w:cs="Arial"/>
          <w:sz w:val="24"/>
        </w:rPr>
        <w:t>Ivan Cankar, Hlapci</w:t>
      </w:r>
    </w:p>
    <w:p w:rsidR="00901950" w:rsidRPr="00FA79B4" w:rsidRDefault="00901950" w:rsidP="00901950">
      <w:pPr>
        <w:rPr>
          <w:rFonts w:ascii="Arial" w:hAnsi="Arial" w:cs="Arial"/>
          <w:sz w:val="24"/>
        </w:rPr>
      </w:pPr>
    </w:p>
    <w:p w:rsidR="00901950" w:rsidRDefault="00901950" w:rsidP="00901950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Samovrednotenje</w:t>
      </w:r>
      <w:r w:rsidRPr="00FA79B4">
        <w:rPr>
          <w:rFonts w:ascii="Arial" w:hAnsi="Arial" w:cs="Arial"/>
          <w:b/>
          <w:sz w:val="24"/>
        </w:rPr>
        <w:t xml:space="preserve"> učenja</w:t>
      </w:r>
    </w:p>
    <w:p w:rsidR="00CB5251" w:rsidRDefault="00CB5251"/>
    <w:p w:rsidR="00901950" w:rsidRPr="00E55ABB" w:rsidRDefault="00901950" w:rsidP="00901950">
      <w:pPr>
        <w:jc w:val="both"/>
        <w:rPr>
          <w:rFonts w:ascii="Arial" w:hAnsi="Arial" w:cs="Arial"/>
          <w:sz w:val="24"/>
        </w:rPr>
      </w:pPr>
      <w:r w:rsidRPr="00901950">
        <w:rPr>
          <w:rFonts w:ascii="Arial" w:hAnsi="Arial" w:cs="Arial"/>
          <w:sz w:val="24"/>
        </w:rPr>
        <w:t xml:space="preserve">Pri vrednotenju </w:t>
      </w:r>
      <w:r>
        <w:rPr>
          <w:rFonts w:ascii="Arial" w:hAnsi="Arial" w:cs="Arial"/>
          <w:sz w:val="24"/>
        </w:rPr>
        <w:t>svojega znanja si lahko pomagaš s spodnjim obrazcem – semaforjem. V ustrezno okence (na desni strani) s križcem označi, kako si zadovoljen/zadovoljna s svojim usvojenim znanjem.</w:t>
      </w:r>
      <w:bookmarkStart w:id="0" w:name="_GoBack"/>
      <w:bookmarkEnd w:id="0"/>
    </w:p>
    <w:p w:rsidR="00901950" w:rsidRPr="000A3D21" w:rsidRDefault="00901950" w:rsidP="00901950">
      <w:pPr>
        <w:spacing w:after="0" w:line="240" w:lineRule="auto"/>
        <w:jc w:val="both"/>
        <w:rPr>
          <w:rFonts w:ascii="Arial" w:hAnsi="Arial" w:cs="Arial"/>
          <w:b/>
        </w:rPr>
      </w:pPr>
      <w:r w:rsidRPr="000A3D21">
        <w:rPr>
          <w:rFonts w:ascii="Arial" w:hAnsi="Arial" w:cs="Arial"/>
          <w:b/>
        </w:rPr>
        <w:t>Legenda: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A3D21">
        <w:rPr>
          <w:rFonts w:ascii="Arial" w:hAnsi="Arial" w:cs="Arial"/>
          <w:color w:val="00B050"/>
        </w:rPr>
        <w:t>zelena barva = učno snov odlično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D966" w:themeColor="accent4" w:themeTint="99"/>
        </w:rPr>
      </w:pPr>
      <w:r w:rsidRPr="000A3D21">
        <w:rPr>
          <w:rFonts w:ascii="Arial" w:hAnsi="Arial" w:cs="Arial"/>
          <w:color w:val="FFC000"/>
        </w:rPr>
        <w:t>rumena barva = učno snov delno obvladam</w:t>
      </w:r>
    </w:p>
    <w:p w:rsidR="00901950" w:rsidRPr="00DD0945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A3D21">
        <w:rPr>
          <w:rFonts w:ascii="Arial" w:hAnsi="Arial" w:cs="Arial"/>
          <w:color w:val="FF0000"/>
        </w:rPr>
        <w:t>rdeča barva = učno snov slabo obvladam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901950" w:rsidTr="000A3D21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1950" w:rsidRDefault="00901950" w:rsidP="00901950"/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00B050"/>
          </w:tcPr>
          <w:p w:rsidR="00901950" w:rsidRDefault="00901950" w:rsidP="00901950"/>
        </w:tc>
        <w:tc>
          <w:tcPr>
            <w:tcW w:w="567" w:type="dxa"/>
            <w:shd w:val="clear" w:color="auto" w:fill="FFC000"/>
          </w:tcPr>
          <w:p w:rsidR="00901950" w:rsidRPr="00901950" w:rsidRDefault="00901950" w:rsidP="00901950">
            <w:pPr>
              <w:rPr>
                <w:color w:val="FFD966" w:themeColor="accent4" w:themeTint="99"/>
              </w:rPr>
            </w:pPr>
          </w:p>
        </w:tc>
        <w:tc>
          <w:tcPr>
            <w:tcW w:w="562" w:type="dxa"/>
            <w:shd w:val="clear" w:color="auto" w:fill="FF0000"/>
          </w:tcPr>
          <w:p w:rsidR="00901950" w:rsidRDefault="00901950" w:rsidP="00901950"/>
          <w:p w:rsidR="000A3D21" w:rsidRDefault="000A3D21" w:rsidP="00901950"/>
        </w:tc>
      </w:tr>
      <w:tr w:rsidR="00901950" w:rsidRPr="00377794" w:rsidTr="00901950">
        <w:tc>
          <w:tcPr>
            <w:tcW w:w="7366" w:type="dxa"/>
            <w:tcBorders>
              <w:top w:val="single" w:sz="2" w:space="0" w:color="auto"/>
            </w:tcBorders>
          </w:tcPr>
          <w:p w:rsidR="00901950" w:rsidRPr="00377794" w:rsidRDefault="000407B7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>Poznam književnika Ivana Cankarja in bistvene značilnosti njegovih del.</w:t>
            </w:r>
          </w:p>
          <w:p w:rsidR="00DD0945" w:rsidRPr="00377794" w:rsidRDefault="00DD0945" w:rsidP="000407B7">
            <w:pPr>
              <w:jc w:val="both"/>
            </w:pPr>
          </w:p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2" w:type="dxa"/>
          </w:tcPr>
          <w:p w:rsidR="00901950" w:rsidRPr="00377794" w:rsidRDefault="00901950" w:rsidP="00901950"/>
        </w:tc>
      </w:tr>
      <w:tr w:rsidR="00901950" w:rsidRPr="00377794" w:rsidTr="00901950">
        <w:tc>
          <w:tcPr>
            <w:tcW w:w="7366" w:type="dxa"/>
          </w:tcPr>
          <w:p w:rsidR="00901950" w:rsidRPr="00377794" w:rsidRDefault="000407B7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>Besedilo uvrstim v časovni okvir njegovega nastanka in utemeljim svojo izbiro.</w:t>
            </w:r>
          </w:p>
          <w:p w:rsidR="00DD0945" w:rsidRPr="00377794" w:rsidRDefault="00DD0945" w:rsidP="000407B7">
            <w:pPr>
              <w:jc w:val="both"/>
            </w:pPr>
          </w:p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2" w:type="dxa"/>
          </w:tcPr>
          <w:p w:rsidR="00901950" w:rsidRPr="00377794" w:rsidRDefault="00901950" w:rsidP="00901950"/>
        </w:tc>
      </w:tr>
      <w:tr w:rsidR="00DA6E4E" w:rsidRPr="00DA6E4E" w:rsidTr="00901950">
        <w:tc>
          <w:tcPr>
            <w:tcW w:w="7366" w:type="dxa"/>
          </w:tcPr>
          <w:p w:rsidR="00FD6B9E" w:rsidRPr="00DA6E4E" w:rsidRDefault="00FD6B9E" w:rsidP="00FD6B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Tiho in glasno preberem odlomek iz Cankarjeve tragedije Hlapci. </w:t>
            </w:r>
          </w:p>
          <w:p w:rsidR="00FD6B9E" w:rsidRPr="00DA6E4E" w:rsidRDefault="00FD6B9E" w:rsidP="000407B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</w:tr>
      <w:tr w:rsidR="00DA6E4E" w:rsidRPr="00DA6E4E" w:rsidTr="00901950">
        <w:tc>
          <w:tcPr>
            <w:tcW w:w="7366" w:type="dxa"/>
          </w:tcPr>
          <w:p w:rsidR="00FD6B9E" w:rsidRPr="00DA6E4E" w:rsidRDefault="00FD6B9E" w:rsidP="00FD6B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Pri glasnem branju se potrudim, da s posebno govorico ponazorim razpoloženje oseb in dogajanje v dramskem besedilu. Svoje interpretativno branje znam tudi razložiti. </w:t>
            </w:r>
          </w:p>
          <w:p w:rsidR="00FD6B9E" w:rsidRPr="00DA6E4E" w:rsidRDefault="00FD6B9E" w:rsidP="00FD6B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</w:tr>
      <w:tr w:rsidR="00DA6E4E" w:rsidRPr="00DA6E4E" w:rsidTr="00901950">
        <w:tc>
          <w:tcPr>
            <w:tcW w:w="7366" w:type="dxa"/>
          </w:tcPr>
          <w:p w:rsidR="00FD6B9E" w:rsidRPr="00DA6E4E" w:rsidRDefault="00FD6B9E" w:rsidP="00FD6B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E4E">
              <w:rPr>
                <w:rFonts w:ascii="Arial" w:hAnsi="Arial" w:cs="Arial"/>
                <w:color w:val="000000" w:themeColor="text1"/>
                <w:sz w:val="24"/>
                <w:szCs w:val="24"/>
              </w:rPr>
              <w:t>Pri branju ločim govorico oseb od odrskih navodil; to pojasnim s sklicevanjem na prebrano besedilo.</w:t>
            </w:r>
          </w:p>
          <w:p w:rsidR="00FD6B9E" w:rsidRPr="00DA6E4E" w:rsidRDefault="00FD6B9E" w:rsidP="00FD6B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</w:tr>
      <w:tr w:rsidR="00FA3B07" w:rsidRPr="00377794" w:rsidTr="00901950">
        <w:tc>
          <w:tcPr>
            <w:tcW w:w="7366" w:type="dxa"/>
          </w:tcPr>
          <w:p w:rsidR="00FA3B07" w:rsidRPr="00377794" w:rsidRDefault="00FA3B07" w:rsidP="00FD6B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>Obnovim/povzamem dogajanje (podrobno in strnjeno).</w:t>
            </w:r>
          </w:p>
          <w:p w:rsidR="00FA3B07" w:rsidRPr="00377794" w:rsidRDefault="00FA3B07" w:rsidP="00FD6B9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B07" w:rsidRPr="00377794" w:rsidRDefault="00FA3B07" w:rsidP="00901950"/>
        </w:tc>
        <w:tc>
          <w:tcPr>
            <w:tcW w:w="567" w:type="dxa"/>
          </w:tcPr>
          <w:p w:rsidR="00FA3B07" w:rsidRPr="00377794" w:rsidRDefault="00FA3B07" w:rsidP="00901950"/>
        </w:tc>
        <w:tc>
          <w:tcPr>
            <w:tcW w:w="562" w:type="dxa"/>
          </w:tcPr>
          <w:p w:rsidR="00FA3B07" w:rsidRPr="00377794" w:rsidRDefault="00FA3B07" w:rsidP="00901950"/>
        </w:tc>
      </w:tr>
      <w:tr w:rsidR="00DA6E4E" w:rsidRPr="00DA6E4E" w:rsidTr="00901950">
        <w:tc>
          <w:tcPr>
            <w:tcW w:w="7366" w:type="dxa"/>
          </w:tcPr>
          <w:p w:rsidR="00FD6B9E" w:rsidRPr="00DA6E4E" w:rsidRDefault="00FD6B9E" w:rsidP="00FD6B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E4E">
              <w:rPr>
                <w:rFonts w:ascii="Arial" w:hAnsi="Arial" w:cs="Arial"/>
                <w:color w:val="000000" w:themeColor="text1"/>
                <w:sz w:val="24"/>
                <w:szCs w:val="24"/>
              </w:rPr>
              <w:t>Ločim glavno književno osebo od stranskih in svoje mnenje utemeljim s sklicevanjem na besedilo.</w:t>
            </w:r>
          </w:p>
          <w:p w:rsidR="00FD6B9E" w:rsidRPr="00DA6E4E" w:rsidRDefault="00FD6B9E" w:rsidP="00FD6B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</w:tr>
      <w:tr w:rsidR="00DA6E4E" w:rsidRPr="00DA6E4E" w:rsidTr="00901950">
        <w:tc>
          <w:tcPr>
            <w:tcW w:w="7366" w:type="dxa"/>
          </w:tcPr>
          <w:p w:rsidR="00FD6B9E" w:rsidRPr="00DA6E4E" w:rsidRDefault="00FD6B9E" w:rsidP="00FD6B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Predstavim glavno književno osebo: zunanji videz, njeno govorico, njen značaj,  njen družbeni položaj, doživljanje dogajanja, motive za njeno ravnanje ipd. in svoje mnenje utemeljim s sklicevanjem na besedilo. </w:t>
            </w:r>
          </w:p>
          <w:p w:rsidR="00FD6B9E" w:rsidRPr="00DA6E4E" w:rsidRDefault="00FD6B9E" w:rsidP="00FD6B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</w:tr>
      <w:tr w:rsidR="00DA6E4E" w:rsidRPr="00DA6E4E" w:rsidTr="00901950">
        <w:tc>
          <w:tcPr>
            <w:tcW w:w="7366" w:type="dxa"/>
          </w:tcPr>
          <w:p w:rsidR="00FD6B9E" w:rsidRPr="00DA6E4E" w:rsidRDefault="00FD6B9E" w:rsidP="00FD6B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E4E">
              <w:rPr>
                <w:rFonts w:ascii="Arial" w:hAnsi="Arial" w:cs="Arial"/>
                <w:color w:val="000000" w:themeColor="text1"/>
                <w:sz w:val="24"/>
                <w:szCs w:val="24"/>
              </w:rPr>
              <w:t>Razložim svoje mnenje o ravnanju glavne in ostalih književnih oseb; pri tem se sklicujem na prebrano besedilo.</w:t>
            </w:r>
          </w:p>
          <w:p w:rsidR="00FD6B9E" w:rsidRPr="00DA6E4E" w:rsidRDefault="00FD6B9E" w:rsidP="00FD6B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FD6B9E" w:rsidRPr="00DA6E4E" w:rsidRDefault="00FD6B9E" w:rsidP="00901950">
            <w:pPr>
              <w:rPr>
                <w:color w:val="000000" w:themeColor="text1"/>
              </w:rPr>
            </w:pPr>
          </w:p>
        </w:tc>
      </w:tr>
      <w:tr w:rsidR="00901950" w:rsidRPr="00377794" w:rsidTr="00901950">
        <w:tc>
          <w:tcPr>
            <w:tcW w:w="7366" w:type="dxa"/>
          </w:tcPr>
          <w:p w:rsidR="00DD0945" w:rsidRPr="00377794" w:rsidRDefault="00FD6B9E" w:rsidP="00FD6B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>S svojimi besedami p</w:t>
            </w:r>
            <w:r w:rsidR="000407B7" w:rsidRPr="00377794">
              <w:rPr>
                <w:rFonts w:ascii="Arial" w:hAnsi="Arial" w:cs="Arial"/>
                <w:sz w:val="24"/>
                <w:szCs w:val="24"/>
              </w:rPr>
              <w:t>ovzamem sporočilo</w:t>
            </w:r>
            <w:r w:rsidRPr="00377794">
              <w:rPr>
                <w:rFonts w:ascii="Arial" w:hAnsi="Arial" w:cs="Arial"/>
                <w:sz w:val="24"/>
                <w:szCs w:val="24"/>
              </w:rPr>
              <w:t xml:space="preserve"> besedila.</w:t>
            </w:r>
            <w:r w:rsidR="000407B7" w:rsidRPr="003777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0945" w:rsidRPr="00377794" w:rsidRDefault="00DD0945" w:rsidP="00FD6B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2" w:type="dxa"/>
          </w:tcPr>
          <w:p w:rsidR="00901950" w:rsidRPr="00377794" w:rsidRDefault="00901950" w:rsidP="00901950"/>
        </w:tc>
      </w:tr>
      <w:tr w:rsidR="00FD6B9E" w:rsidRPr="00377794" w:rsidTr="00901950">
        <w:tc>
          <w:tcPr>
            <w:tcW w:w="7366" w:type="dxa"/>
          </w:tcPr>
          <w:p w:rsidR="00FD6B9E" w:rsidRPr="00377794" w:rsidRDefault="00FD6B9E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lastRenderedPageBreak/>
              <w:t xml:space="preserve">Povzamem snov in temo književnega besedila. </w:t>
            </w:r>
          </w:p>
          <w:p w:rsidR="00DD0945" w:rsidRPr="00377794" w:rsidRDefault="00DD0945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B9E" w:rsidRPr="00377794" w:rsidRDefault="00FD6B9E" w:rsidP="00901950"/>
        </w:tc>
        <w:tc>
          <w:tcPr>
            <w:tcW w:w="567" w:type="dxa"/>
          </w:tcPr>
          <w:p w:rsidR="00FD6B9E" w:rsidRPr="00377794" w:rsidRDefault="00FD6B9E" w:rsidP="00901950"/>
        </w:tc>
        <w:tc>
          <w:tcPr>
            <w:tcW w:w="562" w:type="dxa"/>
          </w:tcPr>
          <w:p w:rsidR="00FD6B9E" w:rsidRPr="00377794" w:rsidRDefault="00FD6B9E" w:rsidP="00901950"/>
        </w:tc>
      </w:tr>
      <w:tr w:rsidR="00901950" w:rsidRPr="00377794" w:rsidTr="00901950">
        <w:tc>
          <w:tcPr>
            <w:tcW w:w="7366" w:type="dxa"/>
          </w:tcPr>
          <w:p w:rsidR="00901950" w:rsidRPr="00377794" w:rsidRDefault="000407B7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 xml:space="preserve">Ob izbranem besedilu predstavim </w:t>
            </w:r>
            <w:r w:rsidR="00FD6B9E" w:rsidRPr="00377794">
              <w:rPr>
                <w:rFonts w:ascii="Arial" w:hAnsi="Arial" w:cs="Arial"/>
                <w:sz w:val="24"/>
                <w:szCs w:val="24"/>
              </w:rPr>
              <w:t>značilnosti dramskega besedila; pri tem navajam primere iz besedila.</w:t>
            </w:r>
          </w:p>
          <w:p w:rsidR="00DD0945" w:rsidRPr="00377794" w:rsidRDefault="00DD0945" w:rsidP="000407B7">
            <w:pPr>
              <w:jc w:val="both"/>
            </w:pPr>
          </w:p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2" w:type="dxa"/>
          </w:tcPr>
          <w:p w:rsidR="00901950" w:rsidRPr="00377794" w:rsidRDefault="00901950" w:rsidP="00901950"/>
        </w:tc>
      </w:tr>
      <w:tr w:rsidR="00901950" w:rsidRPr="00377794" w:rsidTr="00901950">
        <w:tc>
          <w:tcPr>
            <w:tcW w:w="7366" w:type="dxa"/>
          </w:tcPr>
          <w:p w:rsidR="00901950" w:rsidRPr="00377794" w:rsidRDefault="000407B7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 xml:space="preserve">Poznam pojme, povezane z dramskim besedilom (didaskalije, spremno besedilo, vloge, prizor, dejanje/akt, scenograf, režiser, </w:t>
            </w:r>
            <w:proofErr w:type="spellStart"/>
            <w:r w:rsidRPr="00377794">
              <w:rPr>
                <w:rFonts w:ascii="Arial" w:hAnsi="Arial" w:cs="Arial"/>
                <w:sz w:val="24"/>
                <w:szCs w:val="24"/>
              </w:rPr>
              <w:t>rekviziter</w:t>
            </w:r>
            <w:proofErr w:type="spellEnd"/>
            <w:r w:rsidRPr="00377794">
              <w:rPr>
                <w:rFonts w:ascii="Arial" w:hAnsi="Arial" w:cs="Arial"/>
                <w:sz w:val="24"/>
                <w:szCs w:val="24"/>
              </w:rPr>
              <w:t>, igralec).</w:t>
            </w:r>
          </w:p>
          <w:p w:rsidR="00DD0945" w:rsidRPr="00377794" w:rsidRDefault="00DD0945" w:rsidP="000407B7">
            <w:pPr>
              <w:jc w:val="both"/>
            </w:pPr>
          </w:p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7" w:type="dxa"/>
          </w:tcPr>
          <w:p w:rsidR="00901950" w:rsidRPr="00377794" w:rsidRDefault="00901950" w:rsidP="00901950"/>
        </w:tc>
        <w:tc>
          <w:tcPr>
            <w:tcW w:w="562" w:type="dxa"/>
          </w:tcPr>
          <w:p w:rsidR="00901950" w:rsidRPr="00377794" w:rsidRDefault="00901950" w:rsidP="00901950"/>
        </w:tc>
      </w:tr>
      <w:tr w:rsidR="000A3D21" w:rsidRPr="00377794" w:rsidTr="00901950">
        <w:tc>
          <w:tcPr>
            <w:tcW w:w="7366" w:type="dxa"/>
          </w:tcPr>
          <w:p w:rsidR="000A3D21" w:rsidRPr="00377794" w:rsidRDefault="000407B7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 xml:space="preserve">Za razlago posameznih pojmov uporabljam SSKJ. </w:t>
            </w:r>
          </w:p>
          <w:p w:rsidR="00DD0945" w:rsidRPr="00377794" w:rsidRDefault="00DD0945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377794" w:rsidRDefault="000A3D21" w:rsidP="00901950"/>
        </w:tc>
        <w:tc>
          <w:tcPr>
            <w:tcW w:w="567" w:type="dxa"/>
          </w:tcPr>
          <w:p w:rsidR="000A3D21" w:rsidRPr="00377794" w:rsidRDefault="000A3D21" w:rsidP="00901950"/>
        </w:tc>
        <w:tc>
          <w:tcPr>
            <w:tcW w:w="562" w:type="dxa"/>
          </w:tcPr>
          <w:p w:rsidR="000A3D21" w:rsidRPr="00377794" w:rsidRDefault="000A3D21" w:rsidP="00901950"/>
        </w:tc>
      </w:tr>
      <w:tr w:rsidR="000A3D21" w:rsidRPr="00377794" w:rsidTr="00901950">
        <w:tc>
          <w:tcPr>
            <w:tcW w:w="7366" w:type="dxa"/>
          </w:tcPr>
          <w:p w:rsidR="000A3D21" w:rsidRPr="00377794" w:rsidRDefault="000407B7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>Izpostavim podobnosti/razlike med tem in drugimi besedili.</w:t>
            </w:r>
          </w:p>
          <w:p w:rsidR="00DD0945" w:rsidRPr="00377794" w:rsidRDefault="00DD0945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377794" w:rsidRDefault="000A3D21" w:rsidP="00901950"/>
        </w:tc>
        <w:tc>
          <w:tcPr>
            <w:tcW w:w="567" w:type="dxa"/>
          </w:tcPr>
          <w:p w:rsidR="000A3D21" w:rsidRPr="00377794" w:rsidRDefault="000A3D21" w:rsidP="00901950"/>
        </w:tc>
        <w:tc>
          <w:tcPr>
            <w:tcW w:w="562" w:type="dxa"/>
          </w:tcPr>
          <w:p w:rsidR="000A3D21" w:rsidRPr="00377794" w:rsidRDefault="000A3D21" w:rsidP="00901950"/>
        </w:tc>
      </w:tr>
      <w:tr w:rsidR="000A3D21" w:rsidTr="00901950">
        <w:tc>
          <w:tcPr>
            <w:tcW w:w="7366" w:type="dxa"/>
          </w:tcPr>
          <w:p w:rsidR="000A3D21" w:rsidRPr="00377794" w:rsidRDefault="000407B7" w:rsidP="000407B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7794">
              <w:rPr>
                <w:rFonts w:ascii="Arial" w:hAnsi="Arial" w:cs="Arial"/>
                <w:sz w:val="24"/>
                <w:szCs w:val="24"/>
              </w:rPr>
              <w:t xml:space="preserve">Tvorim </w:t>
            </w:r>
            <w:proofErr w:type="spellStart"/>
            <w:r w:rsidRPr="00377794">
              <w:rPr>
                <w:rFonts w:ascii="Arial" w:hAnsi="Arial" w:cs="Arial"/>
                <w:sz w:val="24"/>
                <w:szCs w:val="24"/>
              </w:rPr>
              <w:t>besedilnovrstno</w:t>
            </w:r>
            <w:proofErr w:type="spellEnd"/>
            <w:r w:rsidRPr="00377794">
              <w:rPr>
                <w:rFonts w:ascii="Arial" w:hAnsi="Arial" w:cs="Arial"/>
                <w:sz w:val="24"/>
                <w:szCs w:val="24"/>
              </w:rPr>
              <w:t xml:space="preserve"> ustrezno, smiselno in razumljivo (poustvarjalno) besedilo, skladno z jezikovno in slogovno normo knjižne zvrsti, v katerem se učim izražati svoje doživljanje in razumevanje prebranega besedila.</w:t>
            </w:r>
          </w:p>
          <w:p w:rsidR="00DD0945" w:rsidRPr="000407B7" w:rsidRDefault="00DD0945" w:rsidP="00040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Default="000A3D21" w:rsidP="00901950"/>
        </w:tc>
        <w:tc>
          <w:tcPr>
            <w:tcW w:w="567" w:type="dxa"/>
          </w:tcPr>
          <w:p w:rsidR="000A3D21" w:rsidRDefault="000A3D21" w:rsidP="00901950"/>
        </w:tc>
        <w:tc>
          <w:tcPr>
            <w:tcW w:w="562" w:type="dxa"/>
          </w:tcPr>
          <w:p w:rsidR="000A3D21" w:rsidRDefault="000A3D21" w:rsidP="00901950"/>
        </w:tc>
      </w:tr>
    </w:tbl>
    <w:p w:rsidR="000A3D21" w:rsidRDefault="000A3D21" w:rsidP="00901950"/>
    <w:p w:rsidR="001F6804" w:rsidRDefault="001F6804" w:rsidP="000E797A">
      <w:pPr>
        <w:spacing w:after="0"/>
        <w:rPr>
          <w:rFonts w:ascii="Arial" w:hAnsi="Arial" w:cs="Arial"/>
          <w:sz w:val="24"/>
        </w:rPr>
      </w:pPr>
    </w:p>
    <w:p w:rsidR="000E797A" w:rsidRDefault="009D6435" w:rsidP="000E797A">
      <w:pPr>
        <w:shd w:val="clear" w:color="auto" w:fill="FFC00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Refleksija o učenju</w:t>
      </w: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Spodnja vprašanja so ti lahko v pomoč pri razmišljanju o svojem znanju in načrtovanju učenja za izboljšane le-tega.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</w:p>
    <w:p w:rsidR="000A3D21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 znam?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želim še izboljšati?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Kako so mi pri napredku pomagale različne vrste nalog?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moram biti pri učenju še posebej pozoren/pozorna?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sem pri učenju še posebej ponosen/ponosna?</w:t>
      </w:r>
    </w:p>
    <w:p w:rsidR="000E797A" w:rsidRPr="000E797A" w:rsidRDefault="00377794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sem pri učenju spoznal/</w:t>
      </w:r>
      <w:r w:rsidR="000E797A">
        <w:rPr>
          <w:rFonts w:ascii="Arial" w:hAnsi="Arial" w:cs="Arial"/>
          <w:sz w:val="24"/>
        </w:rPr>
        <w:t>a o sebi in o svojem delu?</w:t>
      </w:r>
    </w:p>
    <w:sectPr w:rsidR="000E797A" w:rsidRPr="000E7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98" w:rsidRDefault="00767A98" w:rsidP="00E55ABB">
      <w:pPr>
        <w:spacing w:after="0" w:line="240" w:lineRule="auto"/>
      </w:pPr>
      <w:r>
        <w:separator/>
      </w:r>
    </w:p>
  </w:endnote>
  <w:endnote w:type="continuationSeparator" w:id="0">
    <w:p w:rsidR="00767A98" w:rsidRDefault="00767A98" w:rsidP="00E5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98" w:rsidRDefault="00767A98" w:rsidP="00E55ABB">
      <w:pPr>
        <w:spacing w:after="0" w:line="240" w:lineRule="auto"/>
      </w:pPr>
      <w:r>
        <w:separator/>
      </w:r>
    </w:p>
  </w:footnote>
  <w:footnote w:type="continuationSeparator" w:id="0">
    <w:p w:rsidR="00767A98" w:rsidRDefault="00767A98" w:rsidP="00E5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B" w:rsidRDefault="00E55ABB" w:rsidP="00E55ABB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ABB" w:rsidRPr="00E55ABB" w:rsidRDefault="00E55ABB" w:rsidP="00E55A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90"/>
    <w:multiLevelType w:val="hybridMultilevel"/>
    <w:tmpl w:val="74901F2C"/>
    <w:lvl w:ilvl="0" w:tplc="0E5C49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330C"/>
    <w:multiLevelType w:val="hybridMultilevel"/>
    <w:tmpl w:val="A568172E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8B129DC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0"/>
    <w:rsid w:val="000407B7"/>
    <w:rsid w:val="000A3D21"/>
    <w:rsid w:val="000E797A"/>
    <w:rsid w:val="001F6804"/>
    <w:rsid w:val="00377794"/>
    <w:rsid w:val="00631282"/>
    <w:rsid w:val="00767A98"/>
    <w:rsid w:val="007C46AD"/>
    <w:rsid w:val="00901950"/>
    <w:rsid w:val="009D6435"/>
    <w:rsid w:val="00CB5251"/>
    <w:rsid w:val="00DA6E4E"/>
    <w:rsid w:val="00DD0945"/>
    <w:rsid w:val="00E55ABB"/>
    <w:rsid w:val="00FA3B07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5A72"/>
  <w15:chartTrackingRefBased/>
  <w15:docId w15:val="{C8C3B288-5299-4564-A1E0-DA844E3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9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50"/>
    <w:pPr>
      <w:ind w:left="720"/>
      <w:contextualSpacing/>
    </w:pPr>
  </w:style>
  <w:style w:type="table" w:styleId="Tabelamrea">
    <w:name w:val="Table Grid"/>
    <w:basedOn w:val="Navadnatabela"/>
    <w:uiPriority w:val="39"/>
    <w:rsid w:val="009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5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5ABB"/>
  </w:style>
  <w:style w:type="paragraph" w:styleId="Noga">
    <w:name w:val="footer"/>
    <w:basedOn w:val="Navaden"/>
    <w:link w:val="NogaZnak"/>
    <w:uiPriority w:val="99"/>
    <w:unhideWhenUsed/>
    <w:rsid w:val="00E5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9</cp:revision>
  <dcterms:created xsi:type="dcterms:W3CDTF">2020-11-30T17:48:00Z</dcterms:created>
  <dcterms:modified xsi:type="dcterms:W3CDTF">2021-01-22T21:15:00Z</dcterms:modified>
</cp:coreProperties>
</file>