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0BB9" w14:textId="5E7FA62D" w:rsidR="005B65E6" w:rsidRPr="00067342" w:rsidRDefault="005B65E6" w:rsidP="005B65E6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UČNI SKLOP: REFORMACIJA IN EVROPSKA RENESANSA</w:t>
      </w:r>
    </w:p>
    <w:p w14:paraId="6A3170A0" w14:textId="77777777" w:rsidR="005B65E6" w:rsidRPr="00067342" w:rsidRDefault="005B65E6" w:rsidP="005B65E6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William Shakespeare: Romeo in Julija</w:t>
      </w:r>
    </w:p>
    <w:p w14:paraId="05BAA1B7" w14:textId="77777777" w:rsidR="005B65E6" w:rsidRPr="00067342" w:rsidRDefault="005B65E6" w:rsidP="005B65E6">
      <w:pPr>
        <w:rPr>
          <w:rFonts w:ascii="Arial" w:hAnsi="Arial" w:cs="Arial"/>
          <w:sz w:val="24"/>
          <w:szCs w:val="24"/>
        </w:rPr>
      </w:pPr>
    </w:p>
    <w:p w14:paraId="63DA990F" w14:textId="77777777" w:rsidR="005B65E6" w:rsidRPr="00067342" w:rsidRDefault="005B65E6" w:rsidP="005B65E6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Nameni učenja</w:t>
      </w:r>
    </w:p>
    <w:p w14:paraId="542EBB66" w14:textId="77777777" w:rsidR="005B65E6" w:rsidRPr="00067342" w:rsidRDefault="005B65E6" w:rsidP="005B65E6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14:paraId="1FD827ED" w14:textId="77777777" w:rsidR="005B65E6" w:rsidRPr="00067342" w:rsidRDefault="005B65E6" w:rsidP="00E61E4E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14:paraId="428069D7" w14:textId="77777777" w:rsidR="005B65E6" w:rsidRPr="00067342" w:rsidRDefault="005B65E6" w:rsidP="00E61E4E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8496B0" w:themeColor="text2" w:themeTint="99"/>
          <w:sz w:val="24"/>
          <w:szCs w:val="24"/>
        </w:rPr>
        <w:t xml:space="preserve">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067342">
        <w:rPr>
          <w:rFonts w:ascii="Arial" w:hAnsi="Arial" w:cs="Arial"/>
          <w:color w:val="8496B0" w:themeColor="text2" w:themeTint="99"/>
          <w:sz w:val="24"/>
          <w:szCs w:val="24"/>
        </w:rPr>
        <w:t>temeljne ravni</w:t>
      </w:r>
      <w:r w:rsidRPr="00067342">
        <w:rPr>
          <w:rFonts w:ascii="Arial" w:hAnsi="Arial" w:cs="Arial"/>
          <w:sz w:val="24"/>
          <w:szCs w:val="24"/>
        </w:rPr>
        <w:t xml:space="preserve"> zahtevnosti, </w:t>
      </w:r>
    </w:p>
    <w:p w14:paraId="53694687" w14:textId="77777777" w:rsidR="005B65E6" w:rsidRPr="00067342" w:rsidRDefault="005B65E6" w:rsidP="00E61E4E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14:paraId="08C398B1" w14:textId="77777777" w:rsidR="005B65E6" w:rsidRPr="000B5E97" w:rsidRDefault="005B65E6" w:rsidP="005B65E6">
      <w:pPr>
        <w:rPr>
          <w:rFonts w:ascii="Arial" w:hAnsi="Arial" w:cs="Arial"/>
          <w:b/>
          <w:sz w:val="24"/>
          <w:szCs w:val="24"/>
        </w:rPr>
      </w:pPr>
    </w:p>
    <w:p w14:paraId="52C56424" w14:textId="14ABDC19" w:rsidR="005B65E6" w:rsidRDefault="005B65E6" w:rsidP="00362843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62843">
        <w:rPr>
          <w:rFonts w:ascii="Arial" w:hAnsi="Arial" w:cs="Arial"/>
          <w:b/>
          <w:sz w:val="24"/>
          <w:szCs w:val="24"/>
        </w:rPr>
        <w:t>V t</w:t>
      </w:r>
      <w:r w:rsidR="00910B3D">
        <w:rPr>
          <w:rFonts w:ascii="Arial" w:hAnsi="Arial" w:cs="Arial"/>
          <w:b/>
          <w:sz w:val="24"/>
          <w:szCs w:val="24"/>
        </w:rPr>
        <w:t>em učnem sklopu boš obravnaval/</w:t>
      </w:r>
      <w:r w:rsidRPr="00362843">
        <w:rPr>
          <w:rFonts w:ascii="Arial" w:hAnsi="Arial" w:cs="Arial"/>
          <w:b/>
          <w:sz w:val="24"/>
          <w:szCs w:val="24"/>
        </w:rPr>
        <w:t xml:space="preserve">a naslednje vsebine oz. cilje: </w:t>
      </w:r>
    </w:p>
    <w:p w14:paraId="7E78F693" w14:textId="570CED97" w:rsidR="00556D0B" w:rsidRPr="00556D0B" w:rsidRDefault="00556D0B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Samostojno preberem odlomek iz tragedije Romeo in Julija.</w:t>
      </w:r>
    </w:p>
    <w:p w14:paraId="6339A89F" w14:textId="085D4DA9" w:rsidR="00011C59" w:rsidRPr="00011C59" w:rsidRDefault="00011C59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A4DCC">
        <w:rPr>
          <w:rFonts w:ascii="Arial" w:hAnsi="Arial" w:cs="Arial"/>
          <w:color w:val="0070C0"/>
          <w:sz w:val="24"/>
          <w:szCs w:val="24"/>
        </w:rPr>
        <w:t xml:space="preserve">Opišem, kako si predstavljam kraj in čas dogajanja v odlomku </w:t>
      </w:r>
      <w:r w:rsidRPr="00011C59">
        <w:rPr>
          <w:rFonts w:ascii="Arial" w:hAnsi="Arial" w:cs="Arial"/>
          <w:sz w:val="24"/>
          <w:szCs w:val="24"/>
        </w:rPr>
        <w:t>in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011C59">
        <w:rPr>
          <w:rFonts w:ascii="Arial" w:hAnsi="Arial" w:cs="Arial"/>
          <w:sz w:val="24"/>
          <w:szCs w:val="24"/>
        </w:rPr>
        <w:t>.</w:t>
      </w:r>
    </w:p>
    <w:p w14:paraId="53FE8563" w14:textId="63D83387" w:rsidR="00011C59" w:rsidRPr="00011C59" w:rsidRDefault="00011C59" w:rsidP="00362843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011C59">
        <w:rPr>
          <w:rFonts w:ascii="Arial" w:hAnsi="Arial" w:cs="Arial"/>
          <w:color w:val="0070C0"/>
          <w:sz w:val="24"/>
          <w:szCs w:val="24"/>
        </w:rPr>
        <w:t xml:space="preserve">Obnovim dogajanje </w:t>
      </w:r>
      <w:r w:rsidRPr="00011C59">
        <w:rPr>
          <w:rFonts w:ascii="Arial" w:hAnsi="Arial" w:cs="Arial"/>
          <w:color w:val="000000" w:themeColor="text1"/>
          <w:sz w:val="24"/>
          <w:szCs w:val="24"/>
        </w:rPr>
        <w:t>(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podrobno </w:t>
      </w:r>
      <w:r w:rsidRPr="00011C59">
        <w:rPr>
          <w:rFonts w:ascii="Arial" w:hAnsi="Arial" w:cs="Arial"/>
          <w:color w:val="000000" w:themeColor="text1"/>
          <w:sz w:val="24"/>
          <w:szCs w:val="24"/>
        </w:rPr>
        <w:t>in</w:t>
      </w:r>
      <w:r w:rsidRPr="00011C59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70C0"/>
          <w:sz w:val="24"/>
          <w:szCs w:val="24"/>
        </w:rPr>
        <w:t>strnjeno</w:t>
      </w:r>
      <w:r w:rsidRPr="00011C5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83DBF52" w14:textId="38A323C8" w:rsidR="00011C59" w:rsidRPr="00011C59" w:rsidRDefault="00011C59" w:rsidP="00362843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011C59">
        <w:rPr>
          <w:rFonts w:ascii="Arial" w:hAnsi="Arial" w:cs="Arial"/>
          <w:color w:val="FF0000"/>
          <w:sz w:val="24"/>
          <w:szCs w:val="24"/>
        </w:rPr>
        <w:t>Ločim glavno in stransko dogajanje;</w:t>
      </w:r>
      <w:r w:rsidRPr="00011C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70C0"/>
          <w:sz w:val="24"/>
          <w:szCs w:val="24"/>
        </w:rPr>
        <w:t>dogodke kronološko razvrstim</w:t>
      </w:r>
      <w:r w:rsidRPr="00011C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10D801" w14:textId="6C4E6C7C" w:rsidR="002A3B1B" w:rsidRPr="002A3B1B" w:rsidRDefault="002A3B1B" w:rsidP="002A3B1B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011C59">
        <w:rPr>
          <w:rFonts w:ascii="Arial" w:hAnsi="Arial" w:cs="Arial"/>
          <w:color w:val="FF0000"/>
          <w:sz w:val="24"/>
          <w:szCs w:val="24"/>
        </w:rPr>
        <w:t xml:space="preserve">Ločim glavno književno osebo od stranskih </w:t>
      </w:r>
      <w:r w:rsidRPr="00011C59">
        <w:rPr>
          <w:rFonts w:ascii="Arial" w:hAnsi="Arial" w:cs="Arial"/>
          <w:sz w:val="24"/>
          <w:szCs w:val="24"/>
        </w:rPr>
        <w:t>in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011C59">
        <w:rPr>
          <w:rFonts w:ascii="Arial" w:hAnsi="Arial" w:cs="Arial"/>
          <w:sz w:val="24"/>
          <w:szCs w:val="24"/>
        </w:rPr>
        <w:t>.</w:t>
      </w:r>
    </w:p>
    <w:p w14:paraId="7D8FD585" w14:textId="4BC9E9E6" w:rsidR="00011C59" w:rsidRPr="00011C59" w:rsidRDefault="00011C59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011C59">
        <w:rPr>
          <w:rFonts w:ascii="Arial" w:hAnsi="Arial" w:cs="Arial"/>
          <w:color w:val="FF0000"/>
          <w:sz w:val="24"/>
          <w:szCs w:val="24"/>
        </w:rPr>
        <w:t>Predstavim glavno književno osebo:</w:t>
      </w:r>
      <w:r w:rsidRPr="00011C59">
        <w:rPr>
          <w:rFonts w:ascii="Arial" w:hAnsi="Arial" w:cs="Arial"/>
          <w:sz w:val="24"/>
          <w:szCs w:val="24"/>
        </w:rPr>
        <w:t xml:space="preserve"> </w:t>
      </w:r>
      <w:r w:rsidRPr="00011C59">
        <w:rPr>
          <w:rFonts w:ascii="Arial" w:hAnsi="Arial" w:cs="Arial"/>
          <w:color w:val="FF0000"/>
          <w:sz w:val="24"/>
          <w:szCs w:val="24"/>
        </w:rPr>
        <w:t xml:space="preserve">zunanji videz, 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njeno govorico, </w:t>
      </w:r>
      <w:r w:rsidRPr="00011C59">
        <w:rPr>
          <w:rFonts w:ascii="Arial" w:hAnsi="Arial" w:cs="Arial"/>
          <w:color w:val="FF0000"/>
          <w:sz w:val="24"/>
          <w:szCs w:val="24"/>
        </w:rPr>
        <w:t>njen značaj,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  </w:t>
      </w:r>
      <w:r w:rsidRPr="00011C59">
        <w:rPr>
          <w:rFonts w:ascii="Arial" w:hAnsi="Arial" w:cs="Arial"/>
          <w:color w:val="FF0000"/>
          <w:sz w:val="24"/>
          <w:szCs w:val="24"/>
        </w:rPr>
        <w:t>njen družbeni položaj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, doživljanje dogajanja, motive za njeno ravnanje ipd. </w:t>
      </w:r>
      <w:r w:rsidRPr="00011C59">
        <w:rPr>
          <w:rFonts w:ascii="Arial" w:hAnsi="Arial" w:cs="Arial"/>
          <w:sz w:val="24"/>
          <w:szCs w:val="24"/>
        </w:rPr>
        <w:t>in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11C59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011C59">
        <w:rPr>
          <w:rFonts w:ascii="Arial" w:hAnsi="Arial" w:cs="Arial"/>
          <w:color w:val="0070C0"/>
          <w:sz w:val="24"/>
          <w:szCs w:val="24"/>
        </w:rPr>
        <w:t xml:space="preserve">. </w:t>
      </w:r>
    </w:p>
    <w:p w14:paraId="55933692" w14:textId="3F289C64" w:rsidR="005B65E6" w:rsidRDefault="005B65E6" w:rsidP="00986411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Prepoznam </w:t>
      </w:r>
      <w:r w:rsidR="00924DB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tudi </w:t>
      </w:r>
      <w:r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motive za ravnanje </w:t>
      </w:r>
      <w:r w:rsidR="00924DB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stranskih </w:t>
      </w:r>
      <w:r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>književnih oseb</w:t>
      </w:r>
      <w:r w:rsidR="00DD2964" w:rsidRPr="00DD29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DD2964" w:rsidRPr="00DD2964">
        <w:rPr>
          <w:rFonts w:ascii="Arial" w:hAnsi="Arial" w:cs="Arial"/>
          <w:color w:val="00B050"/>
          <w:sz w:val="24"/>
          <w:szCs w:val="24"/>
          <w:shd w:val="clear" w:color="auto" w:fill="FFFFFF"/>
        </w:rPr>
        <w:t>jih pojasnim/razložim s sklicevanjem na besedilo.</w:t>
      </w:r>
    </w:p>
    <w:p w14:paraId="1204699F" w14:textId="7C3E0AFD" w:rsidR="00011C59" w:rsidRDefault="00011C59" w:rsidP="00011C59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011C59">
        <w:rPr>
          <w:rFonts w:ascii="Arial" w:hAnsi="Arial" w:cs="Arial"/>
          <w:color w:val="00B050"/>
          <w:sz w:val="24"/>
          <w:szCs w:val="24"/>
        </w:rPr>
        <w:t>Kritično se opredelim do ravnanja glavne in ostalih književnih oseb.</w:t>
      </w:r>
    </w:p>
    <w:p w14:paraId="73387C99" w14:textId="5903AF87" w:rsidR="00F514F3" w:rsidRPr="00F514F3" w:rsidRDefault="00F514F3" w:rsidP="00F514F3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5AD0D"/>
          <w:sz w:val="24"/>
          <w:szCs w:val="24"/>
          <w:shd w:val="clear" w:color="auto" w:fill="FFFFFF"/>
        </w:rPr>
      </w:pPr>
      <w:r w:rsidRPr="00F514F3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Znam izluščiti osrednjo idejo (sporočilo) in </w:t>
      </w:r>
      <w:r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>temo besedila.</w:t>
      </w:r>
    </w:p>
    <w:p w14:paraId="6C2CC35C" w14:textId="57455487" w:rsidR="00011C59" w:rsidRPr="002A3B1B" w:rsidRDefault="00D12FC7" w:rsidP="002A3B1B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D12FC7">
        <w:rPr>
          <w:rFonts w:ascii="Arial" w:hAnsi="Arial" w:cs="Arial"/>
          <w:color w:val="FF0000"/>
          <w:sz w:val="24"/>
          <w:szCs w:val="24"/>
          <w:shd w:val="clear" w:color="auto" w:fill="FFFFFF"/>
        </w:rPr>
        <w:t>Opazujem, prepoznam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A3B1B" w:rsidRPr="00D12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r w:rsidR="002A3B1B" w:rsidRPr="00DD296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predstavim vlogo slogovno zaznamovanih prvin v umetnostnem besedilu.</w:t>
      </w:r>
    </w:p>
    <w:p w14:paraId="59AA7B8F" w14:textId="53999FBC" w:rsidR="00282BF6" w:rsidRPr="00986411" w:rsidRDefault="00362843" w:rsidP="00986411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>L</w:t>
      </w:r>
      <w:r w:rsidR="00282BF6"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>očim govor dramskih oseb od odrskih navodil (tj. podatkov o prostoru, času, zunanjosti oseb, njihovem načinu govorjenja, ravnanju, čustvovanju ipd.)</w:t>
      </w:r>
      <w:r w:rsidR="00D000D7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4D061C8E" w14:textId="4791DF9E" w:rsidR="00282BF6" w:rsidRPr="00D12FC7" w:rsidRDefault="00282BF6" w:rsidP="00282BF6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D12FC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Razumem, uporabljam in definiram naslednje strokovne izraze: </w:t>
      </w:r>
      <w:r w:rsidRPr="00D12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ljubezenska tema(tika), </w:t>
      </w:r>
      <w:r w:rsidRPr="00D12FC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dialog/dvogovor, odrska navodila</w:t>
      </w:r>
      <w:r w:rsidR="00D000D7" w:rsidRPr="00D12FC7">
        <w:rPr>
          <w:rFonts w:ascii="Arial" w:eastAsia="Times New Roman" w:hAnsi="Arial" w:cs="Arial"/>
          <w:color w:val="0070C0"/>
          <w:sz w:val="24"/>
          <w:szCs w:val="24"/>
          <w:lang w:eastAsia="sl-SI"/>
        </w:rPr>
        <w:t>.</w:t>
      </w:r>
    </w:p>
    <w:p w14:paraId="3C3BC4A2" w14:textId="74E7E5A0" w:rsidR="00223BB0" w:rsidRPr="001A2266" w:rsidRDefault="00282BF6" w:rsidP="0036284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36284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Poznam književnika </w:t>
      </w:r>
      <w:r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>Williama Shakespearja in njegova dela</w:t>
      </w:r>
      <w:r w:rsidR="00D000D7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7F611B70" w14:textId="7CCA3AFC" w:rsidR="001A2266" w:rsidRPr="001A2266" w:rsidRDefault="001A2266" w:rsidP="001A2266">
      <w:pPr>
        <w:pStyle w:val="Odstavekseznama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Znam uvrstiti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prebrano </w:t>
      </w:r>
      <w:r w:rsidRPr="00362843">
        <w:rPr>
          <w:rFonts w:ascii="Arial" w:hAnsi="Arial" w:cs="Arial"/>
          <w:color w:val="FF0000"/>
          <w:sz w:val="24"/>
          <w:szCs w:val="24"/>
          <w:shd w:val="clear" w:color="auto" w:fill="FFFFFF"/>
        </w:rPr>
        <w:t>umetnostno besedilo v časovni okvir njegovega nastanka</w:t>
      </w:r>
      <w:r w:rsidRPr="00362843">
        <w:rPr>
          <w:rFonts w:ascii="Arial" w:hAnsi="Arial" w:cs="Arial"/>
          <w:color w:val="05AD0D"/>
          <w:sz w:val="24"/>
          <w:szCs w:val="24"/>
          <w:shd w:val="clear" w:color="auto" w:fill="FFFFFF"/>
        </w:rPr>
        <w:t xml:space="preserve"> </w:t>
      </w:r>
      <w:r w:rsidRPr="003628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r w:rsidRPr="00F514F3">
        <w:rPr>
          <w:rFonts w:ascii="Arial" w:hAnsi="Arial" w:cs="Arial"/>
          <w:color w:val="00B050"/>
          <w:sz w:val="24"/>
          <w:szCs w:val="24"/>
          <w:shd w:val="clear" w:color="auto" w:fill="FFFFFF"/>
        </w:rPr>
        <w:t>utemeljim svojo izbiro.</w:t>
      </w:r>
    </w:p>
    <w:p w14:paraId="1343AEA6" w14:textId="10B377CA" w:rsidR="00AE138B" w:rsidRPr="00910B3D" w:rsidRDefault="00AE138B" w:rsidP="005B65E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</w:rPr>
      </w:pPr>
      <w:r w:rsidRPr="00AE138B">
        <w:rPr>
          <w:rFonts w:ascii="Arial" w:hAnsi="Arial" w:cs="Arial"/>
          <w:color w:val="00B050"/>
          <w:sz w:val="24"/>
          <w:szCs w:val="24"/>
        </w:rPr>
        <w:t>Napišem besedilo, v katerem uporabim svoje razumevanje </w:t>
      </w:r>
      <w:r w:rsidRPr="00D12F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r w:rsidRPr="00362843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vrednotenje </w:t>
      </w:r>
      <w:r w:rsidRPr="00362843">
        <w:rPr>
          <w:rFonts w:ascii="Arial" w:hAnsi="Arial" w:cs="Arial"/>
          <w:color w:val="00B050"/>
          <w:sz w:val="24"/>
          <w:szCs w:val="24"/>
        </w:rPr>
        <w:t xml:space="preserve">posameznih prvin </w:t>
      </w:r>
      <w:r>
        <w:rPr>
          <w:rFonts w:ascii="Arial" w:hAnsi="Arial" w:cs="Arial"/>
          <w:color w:val="00B050"/>
          <w:sz w:val="24"/>
          <w:szCs w:val="24"/>
        </w:rPr>
        <w:t>besedila o/ob prebranem besedilu/odlomku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.</w:t>
      </w:r>
      <w:r w:rsidRPr="00362843">
        <w:rPr>
          <w:rFonts w:ascii="Arial" w:hAnsi="Arial" w:cs="Arial"/>
          <w:color w:val="00B050"/>
          <w:sz w:val="24"/>
          <w:szCs w:val="24"/>
          <w:shd w:val="clear" w:color="auto" w:fill="FFFFFF"/>
        </w:rPr>
        <w:t> </w:t>
      </w:r>
    </w:p>
    <w:p w14:paraId="7FFB94F8" w14:textId="54F36A1A" w:rsidR="00910B3D" w:rsidRDefault="00910B3D" w:rsidP="00910B3D">
      <w:pPr>
        <w:rPr>
          <w:rFonts w:ascii="Arial" w:hAnsi="Arial" w:cs="Arial"/>
          <w:color w:val="00B050"/>
          <w:sz w:val="24"/>
          <w:szCs w:val="24"/>
        </w:rPr>
      </w:pPr>
    </w:p>
    <w:p w14:paraId="1FD5A192" w14:textId="6FF2B6D8" w:rsidR="00073CDE" w:rsidRPr="00910B3D" w:rsidRDefault="00073CDE" w:rsidP="00910B3D">
      <w:pPr>
        <w:rPr>
          <w:rFonts w:ascii="Arial" w:hAnsi="Arial" w:cs="Arial"/>
          <w:color w:val="00B050"/>
          <w:sz w:val="24"/>
          <w:szCs w:val="24"/>
        </w:rPr>
      </w:pPr>
    </w:p>
    <w:p w14:paraId="0DE8FAE7" w14:textId="77777777" w:rsidR="005B65E6" w:rsidRPr="00067342" w:rsidRDefault="005B65E6" w:rsidP="005B65E6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lastRenderedPageBreak/>
        <w:t>Navodilo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F28F6" w:rsidRPr="00067342" w14:paraId="5C1A532E" w14:textId="77777777" w:rsidTr="00910116">
        <w:tc>
          <w:tcPr>
            <w:tcW w:w="3823" w:type="dxa"/>
          </w:tcPr>
          <w:p w14:paraId="3DEE31C8" w14:textId="77777777" w:rsidR="005B65E6" w:rsidRPr="00067342" w:rsidRDefault="005B65E6" w:rsidP="006E5BEA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Preverjanje predznanja</w:t>
            </w:r>
          </w:p>
        </w:tc>
        <w:tc>
          <w:tcPr>
            <w:tcW w:w="5239" w:type="dxa"/>
          </w:tcPr>
          <w:p w14:paraId="6A4D8E28" w14:textId="6D22109E" w:rsidR="005B65E6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5180">
              <w:rPr>
                <w:rFonts w:ascii="Arial" w:hAnsi="Arial" w:cs="Arial"/>
                <w:sz w:val="24"/>
                <w:szCs w:val="24"/>
              </w:rPr>
              <w:t>Reši naloge za ugotavljanje predznanja</w:t>
            </w:r>
            <w:r w:rsidR="001C1AA3">
              <w:rPr>
                <w:rFonts w:ascii="Arial" w:hAnsi="Arial" w:cs="Arial"/>
                <w:sz w:val="24"/>
                <w:szCs w:val="24"/>
              </w:rPr>
              <w:t xml:space="preserve"> v Prilogi 1.</w:t>
            </w:r>
          </w:p>
          <w:p w14:paraId="75F89288" w14:textId="3A0198BE" w:rsidR="002A1B1F" w:rsidRPr="00067342" w:rsidRDefault="002A1B1F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65DBDB08" w14:textId="77777777" w:rsidTr="00910116">
        <w:tc>
          <w:tcPr>
            <w:tcW w:w="3823" w:type="dxa"/>
          </w:tcPr>
          <w:p w14:paraId="78F5FB93" w14:textId="77777777" w:rsidR="005B65E6" w:rsidRPr="00067342" w:rsidRDefault="005B65E6" w:rsidP="006E5BEA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0FC13DE0" w14:textId="77777777" w:rsidR="005B65E6" w:rsidRPr="00067342" w:rsidRDefault="005B65E6" w:rsidP="006E5BEA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(uvod v branje besedila)</w:t>
            </w:r>
          </w:p>
        </w:tc>
        <w:tc>
          <w:tcPr>
            <w:tcW w:w="5239" w:type="dxa"/>
          </w:tcPr>
          <w:p w14:paraId="036F7D71" w14:textId="77777777" w:rsidR="005B65E6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14:paraId="367BF829" w14:textId="5D659FB1" w:rsidR="005B65E6" w:rsidRDefault="006E6673" w:rsidP="006E5BE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7" w:history="1">
              <w:r w:rsidR="00BF28F6" w:rsidRPr="00EB181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https://eucbeniki.sio.si/slo9/2386/index.html</w:t>
              </w:r>
            </w:hyperlink>
          </w:p>
          <w:p w14:paraId="36F02AFB" w14:textId="77777777" w:rsidR="00BF28F6" w:rsidRDefault="00226E6E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351.</w:t>
            </w:r>
          </w:p>
          <w:p w14:paraId="1D47C84C" w14:textId="5DC3ADD2" w:rsidR="00156DF0" w:rsidRPr="00067342" w:rsidRDefault="00156DF0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4D348B02" w14:textId="77777777" w:rsidTr="00910116">
        <w:tc>
          <w:tcPr>
            <w:tcW w:w="3823" w:type="dxa"/>
          </w:tcPr>
          <w:p w14:paraId="3E6EB06D" w14:textId="77777777" w:rsidR="005B65E6" w:rsidRPr="00067342" w:rsidRDefault="005B65E6" w:rsidP="006E5BEA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37731C5E" w14:textId="0E1CE371" w:rsidR="005B65E6" w:rsidRPr="00067342" w:rsidRDefault="005B65E6" w:rsidP="00714246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(poslušanje </w:t>
            </w:r>
            <w:r w:rsidR="00714246" w:rsidRPr="00067342">
              <w:rPr>
                <w:rFonts w:ascii="Arial" w:hAnsi="Arial" w:cs="Arial"/>
                <w:sz w:val="24"/>
                <w:szCs w:val="24"/>
              </w:rPr>
              <w:t>in</w:t>
            </w:r>
            <w:r w:rsidR="00714246">
              <w:rPr>
                <w:rFonts w:ascii="Arial" w:hAnsi="Arial" w:cs="Arial"/>
                <w:sz w:val="24"/>
                <w:szCs w:val="24"/>
              </w:rPr>
              <w:t>terpretativnega branja oz. branje besedila)</w:t>
            </w:r>
          </w:p>
        </w:tc>
        <w:tc>
          <w:tcPr>
            <w:tcW w:w="5239" w:type="dxa"/>
          </w:tcPr>
          <w:p w14:paraId="5C7C4FC1" w14:textId="6FC61084" w:rsidR="00BF28F6" w:rsidRDefault="00BF28F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Preberi odlomek 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v i-učbeniku </w:t>
            </w:r>
            <w:r w:rsidR="00A7573A">
              <w:rPr>
                <w:rFonts w:ascii="Arial" w:hAnsi="Arial" w:cs="Arial"/>
                <w:sz w:val="24"/>
                <w:szCs w:val="24"/>
              </w:rPr>
              <w:t>na povezavah</w:t>
            </w:r>
          </w:p>
          <w:p w14:paraId="0C4CB055" w14:textId="0182CF19" w:rsidR="00BF28F6" w:rsidRPr="00910116" w:rsidRDefault="006E6673" w:rsidP="006E5BE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8" w:history="1">
              <w:r w:rsidR="00BF28F6" w:rsidRPr="00EB181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https://eucbeniki.sio.si/slo9/2386/index1.html</w:t>
              </w:r>
            </w:hyperlink>
            <w:r w:rsidR="00E042B7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0EB24DBE" w14:textId="3E22C03C" w:rsidR="00A7573A" w:rsidRDefault="006E6673" w:rsidP="00A7573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9" w:history="1">
              <w:r w:rsidR="00A7573A" w:rsidRPr="001B27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https://eucbeniki.sio.si/slo9/2386/index2.html</w:t>
              </w:r>
            </w:hyperlink>
          </w:p>
          <w:p w14:paraId="139CD3A8" w14:textId="5E5A5BBA" w:rsidR="005B65E6" w:rsidRDefault="0071424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reši naloge na str. </w:t>
            </w:r>
            <w:r w:rsidR="00910116">
              <w:rPr>
                <w:rFonts w:ascii="Arial" w:hAnsi="Arial" w:cs="Arial"/>
                <w:sz w:val="24"/>
                <w:szCs w:val="24"/>
              </w:rPr>
              <w:t>351, 352.</w:t>
            </w:r>
          </w:p>
          <w:p w14:paraId="7E138079" w14:textId="7C2ADE3D" w:rsidR="00A7573A" w:rsidRPr="00067342" w:rsidRDefault="00A7573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246" w:rsidRPr="00067342" w14:paraId="2B8D2BBA" w14:textId="77777777" w:rsidTr="00910116">
        <w:tc>
          <w:tcPr>
            <w:tcW w:w="3823" w:type="dxa"/>
          </w:tcPr>
          <w:p w14:paraId="2167DF40" w14:textId="77777777" w:rsidR="00714246" w:rsidRPr="00067342" w:rsidRDefault="0071424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2663485F" w14:textId="575C84D9" w:rsidR="00714246" w:rsidRDefault="00714246" w:rsidP="00714246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naloge za poglabljanje doživljanja in razumevanja besedila</w:t>
            </w:r>
            <w:r w:rsidRPr="0006734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FCA9DA6" w14:textId="3ECBAAC6" w:rsidR="00714246" w:rsidRPr="00067342" w:rsidRDefault="00714246" w:rsidP="00714246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83397CE" w14:textId="0A770611" w:rsidR="00910116" w:rsidRDefault="00910116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 naloge na povezavah</w:t>
            </w:r>
          </w:p>
          <w:p w14:paraId="63010A79" w14:textId="52097CDE" w:rsidR="00714246" w:rsidRDefault="006E6673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14246" w:rsidRPr="001B27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https://eucbeniki.sio.si/slo9/2386/index3.html</w:t>
              </w:r>
            </w:hyperlink>
            <w:r w:rsidR="00910116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39FBB0FA" w14:textId="77777777" w:rsidR="00714246" w:rsidRPr="00A7573A" w:rsidRDefault="00714246" w:rsidP="00714246">
            <w:pPr>
              <w:spacing w:after="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r w:rsidRPr="00714246"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  <w:t>https://eucbeniki.sio.si/slo9/2386/index</w:t>
            </w:r>
            <w: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  <w:t>4</w:t>
            </w:r>
            <w:r w:rsidRPr="00714246"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  <w:t>.html</w:t>
            </w:r>
          </w:p>
          <w:p w14:paraId="07C14BAD" w14:textId="4D5D66F1" w:rsidR="00714246" w:rsidRDefault="00714246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reši naloge na str. </w:t>
            </w:r>
            <w:r w:rsidR="00910116">
              <w:rPr>
                <w:rFonts w:ascii="Arial" w:hAnsi="Arial" w:cs="Arial"/>
                <w:sz w:val="24"/>
                <w:szCs w:val="24"/>
              </w:rPr>
              <w:t xml:space="preserve">353, </w:t>
            </w:r>
            <w:r>
              <w:rPr>
                <w:rFonts w:ascii="Arial" w:hAnsi="Arial" w:cs="Arial"/>
                <w:sz w:val="24"/>
                <w:szCs w:val="24"/>
              </w:rPr>
              <w:t>354.</w:t>
            </w:r>
          </w:p>
          <w:p w14:paraId="134309BD" w14:textId="0DD95781" w:rsidR="00747472" w:rsidRDefault="00747472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FE9A0C" w14:textId="5601AB91" w:rsidR="00747472" w:rsidRDefault="00747472" w:rsidP="007142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Naloge so zasnovane tako, da lahko pravilnost svojih odgovorov preverjaš sproti.</w:t>
            </w:r>
          </w:p>
          <w:p w14:paraId="6B0EA2EC" w14:textId="77777777" w:rsidR="00714246" w:rsidRDefault="0071424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64D63F9C" w14:textId="77777777" w:rsidTr="00910116">
        <w:tc>
          <w:tcPr>
            <w:tcW w:w="3823" w:type="dxa"/>
          </w:tcPr>
          <w:p w14:paraId="6DDE51AB" w14:textId="77777777" w:rsidR="005B65E6" w:rsidRPr="00067342" w:rsidRDefault="005B65E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04EFFFEA" w14:textId="77777777" w:rsidR="005B65E6" w:rsidRPr="00067342" w:rsidRDefault="005B65E6" w:rsidP="006907AE">
            <w:pPr>
              <w:spacing w:after="0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(uporaba bralnih učnih strategij)</w:t>
            </w:r>
          </w:p>
        </w:tc>
        <w:tc>
          <w:tcPr>
            <w:tcW w:w="5239" w:type="dxa"/>
          </w:tcPr>
          <w:p w14:paraId="205A7E22" w14:textId="77777777" w:rsidR="00B111DD" w:rsidRDefault="00B111DD" w:rsidP="00B111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povzetek v i-učbeniku na povezavi</w:t>
            </w:r>
          </w:p>
          <w:p w14:paraId="4AA5ACBA" w14:textId="77777777" w:rsidR="00B111DD" w:rsidRDefault="006E6673" w:rsidP="00B111DD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1" w:history="1">
              <w:r w:rsidR="00B111DD" w:rsidRPr="00EB181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https://eucbeniki.sio.si/slo9/2386/index5.html</w:t>
              </w:r>
            </w:hyperlink>
          </w:p>
          <w:p w14:paraId="1E40FFE5" w14:textId="489790B9" w:rsidR="006E5BEA" w:rsidRDefault="00B111DD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355.</w:t>
            </w:r>
            <w:r w:rsidR="00A30A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5E6" w:rsidRPr="00067342">
              <w:rPr>
                <w:rFonts w:ascii="Arial" w:hAnsi="Arial" w:cs="Arial"/>
                <w:sz w:val="24"/>
                <w:szCs w:val="24"/>
              </w:rPr>
              <w:t>V zvezek za slovenščino (književnost) napiši pov</w:t>
            </w:r>
            <w:r w:rsidR="00A30ADE">
              <w:rPr>
                <w:rFonts w:ascii="Arial" w:hAnsi="Arial" w:cs="Arial"/>
                <w:sz w:val="24"/>
                <w:szCs w:val="24"/>
              </w:rPr>
              <w:t>zetek bistvenih vsebin te snovi.</w:t>
            </w:r>
          </w:p>
          <w:p w14:paraId="738003E7" w14:textId="77777777" w:rsidR="006E5BEA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84DF966" w14:textId="3EA5A38C" w:rsidR="005B65E6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Povzetek </w:t>
            </w:r>
            <w:proofErr w:type="spellStart"/>
            <w:r w:rsidRPr="00067342">
              <w:rPr>
                <w:rFonts w:ascii="Arial" w:hAnsi="Arial" w:cs="Arial"/>
                <w:sz w:val="24"/>
                <w:szCs w:val="24"/>
              </w:rPr>
              <w:t>skeniraj</w:t>
            </w:r>
            <w:proofErr w:type="spellEnd"/>
            <w:r w:rsidR="006E5BEA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063971FA" w14:textId="6738C798" w:rsidR="006E5BEA" w:rsidRPr="00067342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3A277FD0" w14:textId="77777777" w:rsidTr="00910116">
        <w:tc>
          <w:tcPr>
            <w:tcW w:w="3823" w:type="dxa"/>
          </w:tcPr>
          <w:p w14:paraId="0A5341EE" w14:textId="77777777" w:rsidR="005B65E6" w:rsidRPr="00067342" w:rsidRDefault="005B65E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3714FD69" w14:textId="77777777" w:rsidR="005B65E6" w:rsidRPr="00067342" w:rsidRDefault="005B65E6" w:rsidP="006E5BEA">
            <w:pPr>
              <w:pStyle w:val="Odstavekseznama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(sinteza, vrednotenje, nove naloge)</w:t>
            </w:r>
          </w:p>
        </w:tc>
        <w:tc>
          <w:tcPr>
            <w:tcW w:w="5239" w:type="dxa"/>
          </w:tcPr>
          <w:p w14:paraId="3B4A7698" w14:textId="356841F7" w:rsidR="005B65E6" w:rsidRPr="00DF2410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2410">
              <w:rPr>
                <w:rFonts w:ascii="Arial" w:hAnsi="Arial" w:cs="Arial"/>
                <w:sz w:val="24"/>
                <w:szCs w:val="24"/>
              </w:rPr>
              <w:t xml:space="preserve">Reši </w:t>
            </w:r>
            <w:r w:rsidR="006E5BEA">
              <w:rPr>
                <w:rFonts w:ascii="Arial" w:hAnsi="Arial" w:cs="Arial"/>
                <w:sz w:val="24"/>
                <w:szCs w:val="24"/>
              </w:rPr>
              <w:t>naloge v i-učbeniku na povezavah</w:t>
            </w:r>
          </w:p>
          <w:p w14:paraId="4BBF9BB4" w14:textId="70443655" w:rsidR="005B65E6" w:rsidRPr="003F50EB" w:rsidRDefault="006E6673" w:rsidP="006E5BE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  <w:u w:val="none"/>
              </w:rPr>
            </w:pPr>
            <w:hyperlink r:id="rId12" w:history="1">
              <w:r w:rsidR="00BF28F6" w:rsidRPr="00EB181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https://eucbeniki.sio.si/slo9/2386/index6.html</w:t>
              </w:r>
            </w:hyperlink>
            <w:r w:rsidR="00AE138B" w:rsidRPr="0006734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7500448" w14:textId="197B503F" w:rsidR="006E5BEA" w:rsidRPr="003F50EB" w:rsidRDefault="006E6673" w:rsidP="006E5BE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  <w:u w:val="none"/>
              </w:rPr>
            </w:pPr>
            <w:hyperlink r:id="rId13" w:history="1">
              <w:r w:rsidR="006E5BEA" w:rsidRPr="001B27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https://eucbeniki.sio.si/slo9/2386/index7.html</w:t>
              </w:r>
            </w:hyperlink>
            <w:r w:rsidR="00AE138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3D1A0D86" w14:textId="5B5E9614" w:rsidR="006E5BEA" w:rsidRPr="003F50EB" w:rsidRDefault="006E6673" w:rsidP="006E5BE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  <w:u w:val="none"/>
              </w:rPr>
            </w:pPr>
            <w:hyperlink r:id="rId14" w:history="1">
              <w:r w:rsidR="006E5BEA" w:rsidRPr="001B273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https://eucbeniki.sio.si/slo9/2386/index8.html</w:t>
              </w:r>
            </w:hyperlink>
          </w:p>
          <w:p w14:paraId="4627BA5C" w14:textId="47F042A0" w:rsidR="00BF28F6" w:rsidRDefault="00BF28F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str. 356 do 358. </w:t>
            </w:r>
          </w:p>
          <w:p w14:paraId="5581CE2E" w14:textId="42ECF5F7" w:rsidR="006E5BEA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0E95F92" w14:textId="77777777" w:rsidR="00747472" w:rsidRDefault="00747472" w:rsidP="007474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Naloge so zasnovane tako, da lahko pravilnost svojih odgovorov preverjaš sproti.</w:t>
            </w:r>
          </w:p>
          <w:p w14:paraId="17A4D6DB" w14:textId="77777777" w:rsidR="00747472" w:rsidRDefault="00747472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47F8FA" w14:textId="64041AE2" w:rsidR="00747472" w:rsidRPr="00067342" w:rsidRDefault="00747472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6D1E1D8E" w14:textId="77777777" w:rsidTr="00910116">
        <w:tc>
          <w:tcPr>
            <w:tcW w:w="3823" w:type="dxa"/>
          </w:tcPr>
          <w:p w14:paraId="185F251C" w14:textId="77777777" w:rsidR="005B65E6" w:rsidRPr="00067342" w:rsidRDefault="005B65E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lastRenderedPageBreak/>
              <w:t>Končno preverjanje znanja</w:t>
            </w:r>
          </w:p>
        </w:tc>
        <w:tc>
          <w:tcPr>
            <w:tcW w:w="5239" w:type="dxa"/>
          </w:tcPr>
          <w:p w14:paraId="4106C394" w14:textId="60DD233B" w:rsidR="006E5BEA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652F">
              <w:rPr>
                <w:rFonts w:ascii="Arial" w:hAnsi="Arial" w:cs="Arial"/>
                <w:sz w:val="24"/>
                <w:szCs w:val="24"/>
              </w:rPr>
              <w:t>Reši preverjanje znanja na delovnem listu</w:t>
            </w:r>
            <w:r w:rsidR="00747472">
              <w:rPr>
                <w:rFonts w:ascii="Arial" w:hAnsi="Arial" w:cs="Arial"/>
                <w:sz w:val="24"/>
                <w:szCs w:val="24"/>
              </w:rPr>
              <w:t xml:space="preserve"> v razdelku Preverjanje znanja</w:t>
            </w:r>
            <w:bookmarkStart w:id="0" w:name="_GoBack"/>
            <w:bookmarkEnd w:id="0"/>
            <w:r w:rsidRPr="00D0652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147E7D6" w14:textId="77777777" w:rsidR="006E5BEA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6D61DAD" w14:textId="3B89D1F1" w:rsidR="005B65E6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652F">
              <w:rPr>
                <w:rFonts w:ascii="Arial" w:hAnsi="Arial" w:cs="Arial"/>
                <w:sz w:val="24"/>
                <w:szCs w:val="24"/>
              </w:rPr>
              <w:t xml:space="preserve">Nato ga </w:t>
            </w:r>
            <w:proofErr w:type="spellStart"/>
            <w:r w:rsidRPr="00D0652F">
              <w:rPr>
                <w:rFonts w:ascii="Arial" w:hAnsi="Arial" w:cs="Arial"/>
                <w:sz w:val="24"/>
                <w:szCs w:val="24"/>
              </w:rPr>
              <w:t>skeniraj</w:t>
            </w:r>
            <w:proofErr w:type="spellEnd"/>
            <w:r w:rsidR="00706C95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D0652F">
              <w:rPr>
                <w:rFonts w:ascii="Arial" w:hAnsi="Arial" w:cs="Arial"/>
                <w:sz w:val="24"/>
                <w:szCs w:val="24"/>
              </w:rPr>
              <w:t xml:space="preserve"> in  </w:t>
            </w:r>
            <w:r w:rsidRPr="00D0652F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D0652F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151F4EC8" w14:textId="74BC4CAA" w:rsidR="006E5BEA" w:rsidRPr="00067342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8F6" w:rsidRPr="00067342" w14:paraId="7A8E8079" w14:textId="77777777" w:rsidTr="00910116">
        <w:tc>
          <w:tcPr>
            <w:tcW w:w="3823" w:type="dxa"/>
          </w:tcPr>
          <w:p w14:paraId="3760B4B1" w14:textId="77777777" w:rsidR="005B65E6" w:rsidRPr="00067342" w:rsidRDefault="005B65E6" w:rsidP="00714246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Samovrednotenje in načrtovanje učenja za izboljšanje učnih dosežkov</w:t>
            </w:r>
          </w:p>
        </w:tc>
        <w:tc>
          <w:tcPr>
            <w:tcW w:w="5239" w:type="dxa"/>
          </w:tcPr>
          <w:p w14:paraId="710A8DCD" w14:textId="5171689A" w:rsidR="00706C95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obravnavi</w:t>
            </w:r>
            <w:r w:rsidRPr="008F0F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0652F">
              <w:rPr>
                <w:rFonts w:ascii="Arial" w:hAnsi="Arial" w:cs="Arial"/>
                <w:sz w:val="24"/>
                <w:szCs w:val="24"/>
              </w:rPr>
              <w:t xml:space="preserve">dela </w:t>
            </w:r>
            <w:r w:rsidR="00BF28F6">
              <w:rPr>
                <w:rFonts w:ascii="Arial" w:hAnsi="Arial" w:cs="Arial"/>
                <w:sz w:val="24"/>
                <w:szCs w:val="24"/>
              </w:rPr>
              <w:t xml:space="preserve">Romeo in Julija </w:t>
            </w:r>
            <w:r w:rsidRPr="00067342">
              <w:rPr>
                <w:rFonts w:ascii="Arial" w:hAnsi="Arial" w:cs="Arial"/>
                <w:sz w:val="24"/>
                <w:szCs w:val="24"/>
              </w:rPr>
              <w:t>reši razdelek Samovrednotenje znanja (semafor).</w:t>
            </w:r>
            <w:r w:rsidR="00AE1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Po potrebi načrtuj izboljšanje znanja (kaj in kako). </w:t>
            </w:r>
          </w:p>
          <w:p w14:paraId="18A20FF8" w14:textId="77777777" w:rsidR="006E5BEA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2196ECC" w14:textId="77777777" w:rsidR="005B65E6" w:rsidRDefault="005B65E6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Tudi ta dokument </w:t>
            </w:r>
            <w:proofErr w:type="spellStart"/>
            <w:r w:rsidRPr="00067342">
              <w:rPr>
                <w:rFonts w:ascii="Arial" w:hAnsi="Arial" w:cs="Arial"/>
                <w:sz w:val="24"/>
                <w:szCs w:val="24"/>
              </w:rPr>
              <w:t>skeniraj</w:t>
            </w:r>
            <w:proofErr w:type="spellEnd"/>
            <w:r w:rsidR="00706C95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1400B78E" w14:textId="1C4B5C1C" w:rsidR="006E5BEA" w:rsidRPr="00067342" w:rsidRDefault="006E5BEA" w:rsidP="006E5B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3A382" w14:textId="77777777" w:rsidR="005B65E6" w:rsidRDefault="005B65E6" w:rsidP="005B65E6"/>
    <w:p w14:paraId="03048E51" w14:textId="475A65EC" w:rsidR="005A0275" w:rsidRPr="001C1AA3" w:rsidRDefault="001C1AA3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1C1AA3">
        <w:rPr>
          <w:rFonts w:ascii="Arial" w:hAnsi="Arial" w:cs="Arial"/>
          <w:b/>
          <w:color w:val="0070C0"/>
          <w:sz w:val="28"/>
          <w:szCs w:val="28"/>
          <w:u w:val="single"/>
        </w:rPr>
        <w:t>Priloga 1:</w:t>
      </w:r>
    </w:p>
    <w:p w14:paraId="7204E74C" w14:textId="77777777" w:rsidR="001C1AA3" w:rsidRDefault="001C1AA3"/>
    <w:p w14:paraId="2D43B41A" w14:textId="77777777" w:rsidR="001C1AA3" w:rsidRDefault="001C1AA3" w:rsidP="001C1AA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>
        <w:rPr>
          <w:rFonts w:ascii="Arial" w:hAnsi="Arial" w:cs="Arial"/>
          <w:sz w:val="24"/>
          <w:szCs w:val="24"/>
        </w:rPr>
        <w:t>Po čem prepoznaš dramsko besedilo?</w:t>
      </w:r>
    </w:p>
    <w:p w14:paraId="19611799" w14:textId="77777777" w:rsidR="001C1AA3" w:rsidRPr="00E821F1" w:rsidRDefault="001C1AA3" w:rsidP="001C1AA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CD30D5E" w14:textId="77777777" w:rsidR="001C1AA3" w:rsidRPr="00E821F1" w:rsidRDefault="001C1AA3" w:rsidP="001C1AA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>
        <w:rPr>
          <w:rFonts w:ascii="Arial" w:hAnsi="Arial" w:cs="Arial"/>
          <w:sz w:val="24"/>
          <w:szCs w:val="24"/>
        </w:rPr>
        <w:t xml:space="preserve">Katera dramska besedila že poznaš? Imenuj avtorja/avtorje in naslov/naslove dela/del. </w:t>
      </w:r>
    </w:p>
    <w:p w14:paraId="07B49F40" w14:textId="77777777" w:rsidR="001C1AA3" w:rsidRPr="00E821F1" w:rsidRDefault="001C1AA3" w:rsidP="001C1AA3">
      <w:pPr>
        <w:ind w:left="360"/>
        <w:rPr>
          <w:rFonts w:ascii="Arial" w:hAnsi="Arial" w:cs="Arial"/>
          <w:sz w:val="24"/>
          <w:szCs w:val="24"/>
        </w:rPr>
      </w:pPr>
      <w:r w:rsidRPr="00E821F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374E1465" w14:textId="77777777" w:rsidR="001C1AA3" w:rsidRPr="00E821F1" w:rsidRDefault="001C1AA3" w:rsidP="001C1AA3">
      <w:pPr>
        <w:ind w:left="360"/>
        <w:rPr>
          <w:rFonts w:ascii="Arial" w:hAnsi="Arial" w:cs="Arial"/>
          <w:b/>
          <w:sz w:val="24"/>
          <w:szCs w:val="24"/>
        </w:rPr>
      </w:pPr>
    </w:p>
    <w:p w14:paraId="49713EBB" w14:textId="77777777" w:rsidR="001C1AA3" w:rsidRPr="00E821F1" w:rsidRDefault="001C1AA3" w:rsidP="001C1AA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B13351">
        <w:rPr>
          <w:rFonts w:ascii="Arial" w:hAnsi="Arial" w:cs="Arial"/>
          <w:sz w:val="24"/>
          <w:szCs w:val="24"/>
        </w:rPr>
        <w:t>Kakšna je razlika med komičnim in tragičnim?</w:t>
      </w:r>
    </w:p>
    <w:p w14:paraId="1880762F" w14:textId="77777777" w:rsidR="001C1AA3" w:rsidRPr="00E821F1" w:rsidRDefault="001C1AA3" w:rsidP="001C1AA3">
      <w:pPr>
        <w:ind w:left="360"/>
        <w:rPr>
          <w:rFonts w:ascii="Arial" w:hAnsi="Arial" w:cs="Arial"/>
          <w:sz w:val="24"/>
          <w:szCs w:val="24"/>
        </w:rPr>
      </w:pPr>
      <w:r w:rsidRPr="00E821F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1342B248" w14:textId="77777777" w:rsidR="001C1AA3" w:rsidRDefault="001C1AA3" w:rsidP="001C1AA3">
      <w:pPr>
        <w:ind w:left="360"/>
        <w:rPr>
          <w:rFonts w:ascii="Arial" w:hAnsi="Arial" w:cs="Arial"/>
          <w:b/>
          <w:sz w:val="24"/>
          <w:szCs w:val="24"/>
        </w:rPr>
      </w:pPr>
    </w:p>
    <w:p w14:paraId="00BE3965" w14:textId="77777777" w:rsidR="001C1AA3" w:rsidRPr="00E821F1" w:rsidRDefault="001C1AA3" w:rsidP="001C1AA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Ali poznaš kakšno slovensko literarno delo s tragičnim koncem?</w:t>
      </w:r>
      <w:r w:rsidRPr="00E821F1">
        <w:rPr>
          <w:rFonts w:ascii="Arial" w:hAnsi="Arial" w:cs="Arial"/>
          <w:sz w:val="24"/>
          <w:szCs w:val="24"/>
        </w:rPr>
        <w:t xml:space="preserve"> Navedi primer.</w:t>
      </w:r>
    </w:p>
    <w:p w14:paraId="1CAC84E0" w14:textId="77777777" w:rsidR="001C1AA3" w:rsidRDefault="001C1AA3" w:rsidP="001C1AA3">
      <w:pPr>
        <w:ind w:left="360"/>
        <w:rPr>
          <w:rFonts w:ascii="Arial" w:hAnsi="Arial" w:cs="Arial"/>
          <w:sz w:val="24"/>
          <w:szCs w:val="24"/>
        </w:rPr>
      </w:pPr>
      <w:r w:rsidRPr="00E821F1">
        <w:rPr>
          <w:rFonts w:ascii="Arial" w:hAnsi="Arial" w:cs="Arial"/>
          <w:sz w:val="24"/>
          <w:szCs w:val="24"/>
        </w:rPr>
        <w:lastRenderedPageBreak/>
        <w:t>_________________________________________________________________</w:t>
      </w:r>
    </w:p>
    <w:p w14:paraId="21724D29" w14:textId="77777777" w:rsidR="001C1AA3" w:rsidRPr="00E821F1" w:rsidRDefault="001C1AA3" w:rsidP="001C1AA3">
      <w:pPr>
        <w:ind w:left="360"/>
        <w:rPr>
          <w:rFonts w:ascii="Arial" w:hAnsi="Arial" w:cs="Arial"/>
          <w:sz w:val="24"/>
          <w:szCs w:val="24"/>
        </w:rPr>
      </w:pPr>
    </w:p>
    <w:p w14:paraId="3906DD52" w14:textId="77777777" w:rsidR="001C1AA3" w:rsidRPr="00E821F1" w:rsidRDefault="001C1AA3" w:rsidP="001C1AA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Ali poznaš kakšno slovensko literarno delo, ki je komično?</w:t>
      </w:r>
      <w:r w:rsidRPr="00E821F1">
        <w:rPr>
          <w:rFonts w:ascii="Arial" w:hAnsi="Arial" w:cs="Arial"/>
          <w:sz w:val="24"/>
          <w:szCs w:val="24"/>
        </w:rPr>
        <w:t xml:space="preserve"> Navedi primer.</w:t>
      </w:r>
    </w:p>
    <w:p w14:paraId="5765768E" w14:textId="77777777" w:rsidR="001C1AA3" w:rsidRPr="00E821F1" w:rsidRDefault="001C1AA3" w:rsidP="001C1AA3">
      <w:pPr>
        <w:ind w:left="360"/>
        <w:rPr>
          <w:rFonts w:ascii="Arial" w:hAnsi="Arial" w:cs="Arial"/>
          <w:sz w:val="24"/>
          <w:szCs w:val="24"/>
        </w:rPr>
      </w:pPr>
      <w:r w:rsidRPr="00E821F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A820CFC" w14:textId="77777777" w:rsidR="001C1AA3" w:rsidRPr="00E821F1" w:rsidRDefault="001C1AA3" w:rsidP="001C1AA3">
      <w:pPr>
        <w:rPr>
          <w:rFonts w:ascii="Arial" w:hAnsi="Arial" w:cs="Arial"/>
          <w:b/>
          <w:sz w:val="24"/>
          <w:szCs w:val="24"/>
        </w:rPr>
      </w:pPr>
    </w:p>
    <w:p w14:paraId="1A3912DD" w14:textId="77777777" w:rsidR="001C1AA3" w:rsidRPr="00E821F1" w:rsidRDefault="001C1AA3" w:rsidP="001C1AA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Kako imenujemo odrska navodila v dramskem besedilu?</w:t>
      </w:r>
    </w:p>
    <w:p w14:paraId="1A9570AB" w14:textId="77777777" w:rsidR="001C1AA3" w:rsidRPr="00E821F1" w:rsidRDefault="001C1AA3" w:rsidP="001C1AA3">
      <w:pPr>
        <w:ind w:left="360"/>
        <w:rPr>
          <w:rFonts w:ascii="Arial" w:hAnsi="Arial" w:cs="Arial"/>
          <w:sz w:val="24"/>
          <w:szCs w:val="24"/>
        </w:rPr>
      </w:pPr>
      <w:r w:rsidRPr="00E821F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210156D" w14:textId="77777777" w:rsidR="001C1AA3" w:rsidRPr="00E821F1" w:rsidRDefault="001C1AA3" w:rsidP="001C1AA3">
      <w:pPr>
        <w:rPr>
          <w:rFonts w:ascii="Arial" w:hAnsi="Arial" w:cs="Arial"/>
          <w:sz w:val="24"/>
          <w:szCs w:val="24"/>
        </w:rPr>
      </w:pPr>
    </w:p>
    <w:p w14:paraId="6E12F779" w14:textId="77777777" w:rsidR="001C1AA3" w:rsidRDefault="001C1AA3" w:rsidP="001C1AA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B46AA5">
        <w:rPr>
          <w:rFonts w:ascii="Arial" w:hAnsi="Arial" w:cs="Arial"/>
          <w:sz w:val="24"/>
          <w:szCs w:val="24"/>
        </w:rPr>
        <w:t>Navedi sopomenko za besedo dialog.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8ACC6FA" w14:textId="77777777" w:rsidR="001C1AA3" w:rsidRPr="00E821F1" w:rsidRDefault="001C1AA3" w:rsidP="001C1AA3">
      <w:pPr>
        <w:ind w:left="360"/>
        <w:rPr>
          <w:rFonts w:ascii="Arial" w:hAnsi="Arial" w:cs="Arial"/>
          <w:sz w:val="24"/>
          <w:szCs w:val="24"/>
        </w:rPr>
      </w:pPr>
      <w:r w:rsidRPr="00E821F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AABAFD1" w14:textId="77777777" w:rsidR="001C1AA3" w:rsidRDefault="001C1AA3"/>
    <w:sectPr w:rsidR="001C1AA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26159" w14:textId="77777777" w:rsidR="006E6673" w:rsidRDefault="006E6673" w:rsidP="00FA12FC">
      <w:pPr>
        <w:spacing w:after="0" w:line="240" w:lineRule="auto"/>
      </w:pPr>
      <w:r>
        <w:separator/>
      </w:r>
    </w:p>
  </w:endnote>
  <w:endnote w:type="continuationSeparator" w:id="0">
    <w:p w14:paraId="3ED32B2D" w14:textId="77777777" w:rsidR="006E6673" w:rsidRDefault="006E6673" w:rsidP="00FA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11224" w14:textId="77777777" w:rsidR="006E6673" w:rsidRDefault="006E6673" w:rsidP="00FA12FC">
      <w:pPr>
        <w:spacing w:after="0" w:line="240" w:lineRule="auto"/>
      </w:pPr>
      <w:r>
        <w:separator/>
      </w:r>
    </w:p>
  </w:footnote>
  <w:footnote w:type="continuationSeparator" w:id="0">
    <w:p w14:paraId="2DBDAEEB" w14:textId="77777777" w:rsidR="006E6673" w:rsidRDefault="006E6673" w:rsidP="00FA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E1F" w14:textId="77777777" w:rsidR="00FA12FC" w:rsidRDefault="00FA12FC" w:rsidP="00FA12FC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ADED870" wp14:editId="62221DF9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1E4B8C4" wp14:editId="4E9112D7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3FA80" w14:textId="77777777" w:rsidR="00FA12FC" w:rsidRDefault="00FA12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879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0428"/>
    <w:multiLevelType w:val="hybridMultilevel"/>
    <w:tmpl w:val="B136F7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2B91"/>
    <w:multiLevelType w:val="hybridMultilevel"/>
    <w:tmpl w:val="8E364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6"/>
    <w:rsid w:val="00011C59"/>
    <w:rsid w:val="00047D59"/>
    <w:rsid w:val="00073CDE"/>
    <w:rsid w:val="00156DF0"/>
    <w:rsid w:val="001A2266"/>
    <w:rsid w:val="001C1AA3"/>
    <w:rsid w:val="00204FB7"/>
    <w:rsid w:val="00223BB0"/>
    <w:rsid w:val="00226E6E"/>
    <w:rsid w:val="00282BF6"/>
    <w:rsid w:val="002A1B1F"/>
    <w:rsid w:val="002A3B1B"/>
    <w:rsid w:val="0032550D"/>
    <w:rsid w:val="00362843"/>
    <w:rsid w:val="00395447"/>
    <w:rsid w:val="003F50EB"/>
    <w:rsid w:val="0043250F"/>
    <w:rsid w:val="00556D0B"/>
    <w:rsid w:val="00573AB8"/>
    <w:rsid w:val="005A0275"/>
    <w:rsid w:val="005B65E6"/>
    <w:rsid w:val="006907AE"/>
    <w:rsid w:val="006D1BA9"/>
    <w:rsid w:val="006E5BEA"/>
    <w:rsid w:val="006E6673"/>
    <w:rsid w:val="00706C95"/>
    <w:rsid w:val="00714246"/>
    <w:rsid w:val="00747472"/>
    <w:rsid w:val="00910116"/>
    <w:rsid w:val="00910B3D"/>
    <w:rsid w:val="00924DB0"/>
    <w:rsid w:val="00925DEA"/>
    <w:rsid w:val="00986411"/>
    <w:rsid w:val="00A05180"/>
    <w:rsid w:val="00A30ADE"/>
    <w:rsid w:val="00A7573A"/>
    <w:rsid w:val="00AE138B"/>
    <w:rsid w:val="00B10F25"/>
    <w:rsid w:val="00B111DD"/>
    <w:rsid w:val="00B73283"/>
    <w:rsid w:val="00BA4DCC"/>
    <w:rsid w:val="00BF28F6"/>
    <w:rsid w:val="00C90C01"/>
    <w:rsid w:val="00C979BF"/>
    <w:rsid w:val="00D000D7"/>
    <w:rsid w:val="00D12FC7"/>
    <w:rsid w:val="00D373D9"/>
    <w:rsid w:val="00DD2964"/>
    <w:rsid w:val="00DD64F7"/>
    <w:rsid w:val="00E042B7"/>
    <w:rsid w:val="00E61E4E"/>
    <w:rsid w:val="00F514F3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0D6D"/>
  <w15:chartTrackingRefBased/>
  <w15:docId w15:val="{4949A862-DB83-43A5-BFFE-1A6D42B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5E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65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65E6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65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65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65E6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C0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A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12FC"/>
  </w:style>
  <w:style w:type="paragraph" w:styleId="Noga">
    <w:name w:val="footer"/>
    <w:basedOn w:val="Navaden"/>
    <w:link w:val="NogaZnak"/>
    <w:uiPriority w:val="99"/>
    <w:unhideWhenUsed/>
    <w:rsid w:val="00FA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75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4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86/index1.html" TargetMode="External"/><Relationship Id="rId13" Type="http://schemas.openxmlformats.org/officeDocument/2006/relationships/hyperlink" Target="https://eucbeniki.sio.si/slo9/2386/index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86/index.html" TargetMode="External"/><Relationship Id="rId12" Type="http://schemas.openxmlformats.org/officeDocument/2006/relationships/hyperlink" Target="https://eucbeniki.sio.si/slo9/2386/index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386/index5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cbeniki.sio.si/slo9/2386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86/index2.html" TargetMode="External"/><Relationship Id="rId14" Type="http://schemas.openxmlformats.org/officeDocument/2006/relationships/hyperlink" Target="https://eucbeniki.sio.si/slo9/2386/index8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48</cp:revision>
  <dcterms:created xsi:type="dcterms:W3CDTF">2020-11-03T20:47:00Z</dcterms:created>
  <dcterms:modified xsi:type="dcterms:W3CDTF">2021-02-18T13:01:00Z</dcterms:modified>
</cp:coreProperties>
</file>